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КАМЕНСКИЙ РАЙОН</w:t>
      </w:r>
    </w:p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КРАСНОВСКОГО СЕЛЬСКОГО ПОСЕЛЕНИЯ</w:t>
      </w:r>
    </w:p>
    <w:p w:rsidR="0035340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3408" w:rsidRPr="00F72938" w:rsidRDefault="00353408" w:rsidP="00353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93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53408" w:rsidRPr="00F72938" w:rsidRDefault="00353408" w:rsidP="00353408">
      <w:pPr>
        <w:keepNext/>
        <w:widowControl w:val="0"/>
        <w:pBdr>
          <w:bottom w:val="thinThickSmallGap" w:sz="18" w:space="3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353408" w:rsidRPr="002E28D9" w:rsidRDefault="00353408" w:rsidP="00353408">
      <w:pPr>
        <w:keepNext/>
        <w:widowControl w:val="0"/>
        <w:pBdr>
          <w:bottom w:val="thinThickSmallGap" w:sz="18" w:space="3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FF0000"/>
          <w:spacing w:val="-7"/>
          <w:sz w:val="28"/>
          <w:szCs w:val="28"/>
          <w:lang w:eastAsia="ru-RU"/>
        </w:rPr>
      </w:pPr>
      <w:r w:rsidRPr="00E71A87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«</w:t>
      </w:r>
      <w:r w:rsidR="00E71A87" w:rsidRPr="00E71A87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0</w:t>
      </w:r>
      <w:r w:rsidRPr="00E71A87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 xml:space="preserve">7» </w:t>
      </w:r>
      <w:r w:rsidR="00F12F7E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февраля</w:t>
      </w:r>
      <w:r w:rsidRPr="00E71A87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 xml:space="preserve"> 2025 года</w:t>
      </w:r>
      <w:r w:rsidRPr="00E71A8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                        № 13</w:t>
      </w:r>
      <w:r w:rsidR="00E71A87" w:rsidRPr="00E71A8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3</w:t>
      </w:r>
      <w:r w:rsidRPr="00E71A8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                                         </w:t>
      </w:r>
      <w:r w:rsidRPr="00F7293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х. </w:t>
      </w:r>
      <w:proofErr w:type="spellStart"/>
      <w:r w:rsidRPr="00F7293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Красновка</w:t>
      </w:r>
      <w:proofErr w:type="spellEnd"/>
    </w:p>
    <w:p w:rsidR="00E639CC" w:rsidRDefault="00E639CC" w:rsidP="00E639CC">
      <w:pPr>
        <w:suppressAutoHyphens/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4C5AB1" w:rsidRPr="00353408" w:rsidRDefault="00E639CC" w:rsidP="003534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3408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353408">
        <w:rPr>
          <w:rFonts w:ascii="Times New Roman" w:hAnsi="Times New Roman"/>
          <w:b/>
          <w:sz w:val="28"/>
          <w:szCs w:val="28"/>
        </w:rPr>
        <w:t xml:space="preserve"> </w:t>
      </w:r>
      <w:r w:rsidRPr="00353408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353408">
        <w:rPr>
          <w:rFonts w:ascii="Times New Roman" w:hAnsi="Times New Roman"/>
          <w:b/>
          <w:sz w:val="28"/>
          <w:szCs w:val="28"/>
        </w:rPr>
        <w:t>Красновского</w:t>
      </w:r>
    </w:p>
    <w:p w:rsidR="00E639CC" w:rsidRPr="00353408" w:rsidRDefault="00E639CC" w:rsidP="003534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3408">
        <w:rPr>
          <w:rFonts w:ascii="Times New Roman" w:hAnsi="Times New Roman"/>
          <w:b/>
          <w:sz w:val="28"/>
          <w:szCs w:val="28"/>
        </w:rPr>
        <w:t>с</w:t>
      </w:r>
      <w:r w:rsidR="00353408">
        <w:rPr>
          <w:rFonts w:ascii="Times New Roman" w:hAnsi="Times New Roman"/>
          <w:b/>
          <w:sz w:val="28"/>
          <w:szCs w:val="28"/>
        </w:rPr>
        <w:t>ельского поселения от 17</w:t>
      </w:r>
      <w:r w:rsidR="00A11E06" w:rsidRPr="00353408">
        <w:rPr>
          <w:rFonts w:ascii="Times New Roman" w:hAnsi="Times New Roman"/>
          <w:b/>
          <w:sz w:val="28"/>
          <w:szCs w:val="28"/>
        </w:rPr>
        <w:t>.10.2016 №</w:t>
      </w:r>
      <w:r w:rsidR="00353408">
        <w:rPr>
          <w:rFonts w:ascii="Times New Roman" w:hAnsi="Times New Roman"/>
          <w:b/>
          <w:sz w:val="28"/>
          <w:szCs w:val="28"/>
        </w:rPr>
        <w:t xml:space="preserve"> 4 </w:t>
      </w:r>
      <w:r w:rsidR="00A11E06" w:rsidRPr="00353408">
        <w:rPr>
          <w:rFonts w:ascii="Times New Roman" w:hAnsi="Times New Roman"/>
          <w:b/>
          <w:sz w:val="28"/>
          <w:szCs w:val="28"/>
        </w:rPr>
        <w:t>«Об утверждении Регламента Собрания</w:t>
      </w:r>
      <w:r w:rsidR="00353408">
        <w:rPr>
          <w:rFonts w:ascii="Times New Roman" w:hAnsi="Times New Roman"/>
          <w:b/>
          <w:sz w:val="28"/>
          <w:szCs w:val="28"/>
        </w:rPr>
        <w:t xml:space="preserve"> </w:t>
      </w:r>
      <w:r w:rsidR="00A11E06" w:rsidRPr="00353408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53408">
        <w:rPr>
          <w:rFonts w:ascii="Times New Roman" w:hAnsi="Times New Roman"/>
          <w:b/>
          <w:sz w:val="28"/>
          <w:szCs w:val="28"/>
        </w:rPr>
        <w:t>Красновского</w:t>
      </w:r>
      <w:r w:rsidR="00A11E06" w:rsidRPr="0035340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53408">
        <w:rPr>
          <w:rFonts w:ascii="Times New Roman" w:hAnsi="Times New Roman"/>
          <w:b/>
          <w:sz w:val="28"/>
          <w:szCs w:val="28"/>
        </w:rPr>
        <w:t>»</w:t>
      </w:r>
    </w:p>
    <w:p w:rsidR="004C5AB1" w:rsidRPr="004C5AB1" w:rsidRDefault="004C5AB1" w:rsidP="004C5AB1">
      <w:pPr>
        <w:pStyle w:val="a7"/>
        <w:rPr>
          <w:rFonts w:ascii="Times New Roman" w:hAnsi="Times New Roman"/>
          <w:sz w:val="28"/>
          <w:szCs w:val="28"/>
        </w:rPr>
      </w:pPr>
    </w:p>
    <w:p w:rsidR="00E639CC" w:rsidRPr="004C5AB1" w:rsidRDefault="004C5AB1" w:rsidP="004C5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63D9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5AB1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</w:t>
      </w:r>
      <w:r w:rsidR="00353408">
        <w:rPr>
          <w:rFonts w:ascii="Times New Roman" w:hAnsi="Times New Roman"/>
          <w:sz w:val="28"/>
          <w:szCs w:val="28"/>
          <w:lang w:eastAsia="ru-RU"/>
        </w:rPr>
        <w:t>Красновского</w:t>
      </w:r>
      <w:r w:rsidRPr="004C5AB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соответствие с федеральным и областным законодательством</w:t>
      </w:r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, в соответствии с Федеральным законом 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5340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Красновское</w:t>
      </w:r>
      <w:proofErr w:type="spellEnd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сельское поселение», Собрание депутатов </w:t>
      </w:r>
      <w:r w:rsidR="0035340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Красновского</w:t>
      </w:r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</w:t>
      </w:r>
      <w:r w:rsidR="00A11E06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кого  поселения</w:t>
      </w: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                               РЕШИЛО:</w:t>
      </w:r>
    </w:p>
    <w:p w:rsidR="00E639CC" w:rsidRDefault="00E639CC" w:rsidP="00E639CC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B25297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</w:t>
      </w:r>
      <w:r w:rsidR="00BD6C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Внести следующие изменения в  </w:t>
      </w:r>
      <w:r w:rsidR="00A11E0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решение Собрания депутатов </w:t>
      </w:r>
      <w:r w:rsidR="0035340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Красновского</w:t>
      </w:r>
      <w:r w:rsidR="00A11E0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от </w:t>
      </w:r>
      <w:r w:rsidR="00DD18C8" w:rsidRPr="00DD18C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17.10.2016 № 4</w:t>
      </w:r>
      <w:r w:rsidR="00DD18C8" w:rsidRPr="00DD18C8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1E0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«Об утверждении Регламента Собрания депутатов </w:t>
      </w:r>
      <w:r w:rsidR="0035340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Красновского</w:t>
      </w:r>
      <w:r w:rsidR="00A11E0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поселения»: </w:t>
      </w:r>
    </w:p>
    <w:p w:rsidR="00DB6BFE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639CC" w:rsidRDefault="00A11E06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1.1</w:t>
      </w:r>
      <w:r w:rsidR="008766C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статью 2</w:t>
      </w:r>
      <w:r w:rsid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8</w:t>
      </w:r>
      <w:r w:rsidR="008766C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главы 5 раздела </w:t>
      </w:r>
      <w:r w:rsidR="008766CE">
        <w:rPr>
          <w:rFonts w:ascii="Times New Roman" w:eastAsia="Courier New" w:hAnsi="Times New Roman"/>
          <w:color w:val="000000"/>
          <w:sz w:val="28"/>
          <w:szCs w:val="28"/>
          <w:lang w:val="en-US" w:eastAsia="ru-RU" w:bidi="ru-RU"/>
        </w:rPr>
        <w:t>III</w:t>
      </w:r>
      <w:r w:rsidR="008766C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приложения к решению 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8766CE" w:rsidRDefault="008766C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8766CE" w:rsidRPr="008766CE" w:rsidRDefault="008766CE" w:rsidP="008766CE">
      <w:pPr>
        <w:keepNext/>
        <w:tabs>
          <w:tab w:val="num" w:pos="2380"/>
        </w:tabs>
        <w:spacing w:after="0" w:line="240" w:lineRule="auto"/>
        <w:ind w:left="710"/>
        <w:jc w:val="both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766C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2</w:t>
      </w:r>
      <w:r w:rsidR="006A5DB4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76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876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Открытые и закрытые заседания Собрания депутатов</w:t>
      </w:r>
    </w:p>
    <w:p w:rsidR="008766CE" w:rsidRPr="008766CE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6CE" w:rsidRPr="00CF2ACB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ACB">
        <w:rPr>
          <w:rFonts w:ascii="Times New Roman" w:eastAsia="Times New Roman" w:hAnsi="Times New Roman"/>
          <w:sz w:val="28"/>
          <w:szCs w:val="28"/>
          <w:lang w:eastAsia="ru-RU"/>
        </w:rPr>
        <w:t>1. Открытые заседания Собрания депутатов проводятся гласно и освещаются в средствах массовой информации.</w:t>
      </w:r>
    </w:p>
    <w:p w:rsidR="008766CE" w:rsidRPr="00CF2ACB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ACB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353408">
        <w:rPr>
          <w:rFonts w:ascii="Times New Roman" w:eastAsia="Times New Roman" w:hAnsi="Times New Roman"/>
          <w:sz w:val="28"/>
          <w:szCs w:val="28"/>
          <w:lang w:eastAsia="ru-RU"/>
        </w:rPr>
        <w:t>Красновского</w:t>
      </w:r>
      <w:r w:rsidRPr="00CF2A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CF2ACB" w:rsidRPr="00CF2ACB" w:rsidRDefault="00CF2ACB" w:rsidP="00E71A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2ACB">
        <w:rPr>
          <w:rFonts w:ascii="Times New Roman" w:hAnsi="Times New Roman"/>
          <w:sz w:val="28"/>
          <w:szCs w:val="28"/>
        </w:rPr>
        <w:t xml:space="preserve"> </w:t>
      </w:r>
      <w:r w:rsidR="00E71A87">
        <w:rPr>
          <w:rFonts w:ascii="Times New Roman" w:hAnsi="Times New Roman"/>
          <w:sz w:val="28"/>
          <w:szCs w:val="28"/>
        </w:rPr>
        <w:t xml:space="preserve"> </w:t>
      </w:r>
      <w:r w:rsidRPr="00CF2ACB">
        <w:rPr>
          <w:rFonts w:ascii="Times New Roman" w:hAnsi="Times New Roman"/>
          <w:sz w:val="28"/>
          <w:szCs w:val="28"/>
        </w:rPr>
        <w:t>3.</w:t>
      </w:r>
      <w:r w:rsidR="00E71A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ACB">
        <w:rPr>
          <w:rFonts w:ascii="Times New Roman" w:hAnsi="Times New Roman"/>
          <w:sz w:val="28"/>
          <w:szCs w:val="28"/>
        </w:rPr>
        <w:t xml:space="preserve">Должностные лица государственных органов и иные лица, обладающие специальным правовым статусом  согласно пункта 6 Указа Президента РФ от 13 мая 2000 года N 849 "О полномочном представителе Президента Российской Федерации в федеральном округе", статьи 7 Федерального закона от 17 января 1992 года N 2200-1 "О прокуратуре Российской Федерации", </w:t>
      </w:r>
      <w:hyperlink r:id="rId8" w:tooltip="Федеральный закон от 28.12.2010 N 403-ФЗ (ред. от 14.10.2024) &quot;О Следственном комитете Российской Федерации&quot;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8</w:t>
        </w:r>
      </w:hyperlink>
      <w:r w:rsidRPr="00CF2ACB">
        <w:rPr>
          <w:rFonts w:ascii="Times New Roman" w:hAnsi="Times New Roman"/>
          <w:sz w:val="28"/>
          <w:szCs w:val="28"/>
        </w:rPr>
        <w:t xml:space="preserve"> Федерального закона от 28 декабря 2010 года N 403-ФЗ "О</w:t>
      </w:r>
      <w:proofErr w:type="gramEnd"/>
      <w:r w:rsidRPr="00CF2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ACB">
        <w:rPr>
          <w:rFonts w:ascii="Times New Roman" w:hAnsi="Times New Roman"/>
          <w:sz w:val="28"/>
          <w:szCs w:val="28"/>
        </w:rPr>
        <w:t xml:space="preserve">Следственном комитете Российской Федерации", </w:t>
      </w:r>
      <w:hyperlink r:id="rId9" w:tooltip="Областной закон Ростовской области от 08.06.1994 N 1-ЗС (ред. от 25.10.2024) &quot;О статусе депутата Законодательного Собрания Ростовской области&quot; (принят ЗС РО 08.06.1994)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21</w:t>
        </w:r>
      </w:hyperlink>
      <w:r w:rsidRPr="00CF2ACB">
        <w:rPr>
          <w:rFonts w:ascii="Times New Roman" w:hAnsi="Times New Roman"/>
          <w:sz w:val="28"/>
          <w:szCs w:val="28"/>
        </w:rPr>
        <w:t xml:space="preserve"> </w:t>
      </w:r>
      <w:r w:rsidRPr="00CF2ACB">
        <w:rPr>
          <w:rFonts w:ascii="Times New Roman" w:hAnsi="Times New Roman"/>
          <w:sz w:val="28"/>
          <w:szCs w:val="28"/>
        </w:rPr>
        <w:lastRenderedPageBreak/>
        <w:t xml:space="preserve">Областного закона Ростовской области от 08 июня 1994 года N 1-ЗС "О статусе депутата Законодательного Собрания Ростовской области", </w:t>
      </w:r>
      <w:hyperlink r:id="rId10" w:tooltip="Областной закон Ростовской области от 18.06.2019 N 162-ЗС (ред. от 27.04.2023) &quot;Об Уполномоченном по правам ребенка в Ростовской области&quot; (принят ЗС РО 11.06.2019)------------ Недействующая редакция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7</w:t>
        </w:r>
      </w:hyperlink>
      <w:r w:rsidRPr="00CF2ACB">
        <w:rPr>
          <w:rFonts w:ascii="Times New Roman" w:hAnsi="Times New Roman"/>
          <w:sz w:val="28"/>
          <w:szCs w:val="28"/>
        </w:rPr>
        <w:t xml:space="preserve"> Областного закона Ростовской области от 18 июня 2019 года N 162-ЗС "Об Уполномоченном по правам ребенка в Ростовской области",  </w:t>
      </w:r>
      <w:hyperlink r:id="rId11" w:tooltip="Областной закон Ростовской области от 30.07.2013 N 1146-ЗС (ред. от 29.03.2023) &quot;Об Уполномоченном по защите прав предпринимателей в Ростовской области&quot; (принят ЗС РО 18.07.2013)------------ Недействующая редакция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6</w:t>
        </w:r>
      </w:hyperlink>
      <w:r w:rsidRPr="00CF2ACB">
        <w:rPr>
          <w:rFonts w:ascii="Times New Roman" w:hAnsi="Times New Roman"/>
          <w:sz w:val="28"/>
          <w:szCs w:val="28"/>
        </w:rPr>
        <w:t xml:space="preserve"> Областного закона Ростовской области от 30 июля 2013 года N 1146-ЗС "Об Уполномоченном</w:t>
      </w:r>
      <w:proofErr w:type="gramEnd"/>
      <w:r w:rsidRPr="00CF2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ACB">
        <w:rPr>
          <w:rFonts w:ascii="Times New Roman" w:hAnsi="Times New Roman"/>
          <w:sz w:val="28"/>
          <w:szCs w:val="28"/>
        </w:rPr>
        <w:t xml:space="preserve">по защите прав предпринимателей в Ростовской области", </w:t>
      </w:r>
      <w:hyperlink r:id="rId12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5</w:t>
        </w:r>
      </w:hyperlink>
      <w:r w:rsidRPr="00CF2ACB">
        <w:rPr>
          <w:rFonts w:ascii="Times New Roman" w:hAnsi="Times New Roman"/>
          <w:sz w:val="28"/>
          <w:szCs w:val="28"/>
        </w:rPr>
        <w:t xml:space="preserve"> Федерального закона от 08 мая 1994 года N 3-ФЗ "О статусе сенатора Российской Федерации и статусе депутата Государственной Думы Федерального Собрания Российской Федерации", </w:t>
      </w:r>
      <w:hyperlink r:id="rId13" w:tooltip="Федеральный конституционный закон от 26.02.1997 N 1-ФКЗ (ред. от 29.05.2023) &quot;Об Уполномоченном по правам человека в Российской Федерации&quot;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23</w:t>
        </w:r>
      </w:hyperlink>
      <w:r w:rsidRPr="00CF2ACB">
        <w:rPr>
          <w:rFonts w:ascii="Times New Roman" w:hAnsi="Times New Roman"/>
          <w:sz w:val="28"/>
          <w:szCs w:val="28"/>
        </w:rPr>
        <w:t xml:space="preserve"> Федерального закона от 26 февраля 1997 года N 1-ФКЗ "Об Уполномоченном по правам человека в Российской Федерации", </w:t>
      </w:r>
      <w:hyperlink r:id="rId14" w:tooltip="Федеральный закон от 14.07.2022 N 261-ФЗ (ред. от 08.08.2024) &quot;О российском движении детей и молодежи&quot;{КонсультантПлюс}" w:history="1">
        <w:r w:rsidRPr="00CF2ACB">
          <w:rPr>
            <w:rFonts w:ascii="Times New Roman" w:hAnsi="Times New Roman"/>
            <w:color w:val="0000FF"/>
            <w:sz w:val="28"/>
            <w:szCs w:val="28"/>
          </w:rPr>
          <w:t>статьи 20</w:t>
        </w:r>
      </w:hyperlink>
      <w:r w:rsidRPr="00CF2ACB">
        <w:rPr>
          <w:rFonts w:ascii="Times New Roman" w:hAnsi="Times New Roman"/>
          <w:sz w:val="28"/>
          <w:szCs w:val="28"/>
        </w:rPr>
        <w:t xml:space="preserve"> Федерального закона от 14 июля 2022 года</w:t>
      </w:r>
      <w:proofErr w:type="gramEnd"/>
      <w:r w:rsidRPr="00CF2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ACB">
        <w:rPr>
          <w:rFonts w:ascii="Times New Roman" w:hAnsi="Times New Roman"/>
          <w:sz w:val="28"/>
          <w:szCs w:val="28"/>
        </w:rPr>
        <w:t xml:space="preserve">N 261-ФЗ "О российском движении детей и молодежи", а также  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Каменского района, председатель Каменского районного </w:t>
      </w:r>
      <w:r>
        <w:rPr>
          <w:rFonts w:ascii="Times New Roman" w:hAnsi="Times New Roman"/>
          <w:sz w:val="28"/>
          <w:szCs w:val="28"/>
        </w:rPr>
        <w:t>суда, прокурор Каменской городской прокуратуры</w:t>
      </w:r>
      <w:r w:rsidRPr="00CF2ACB">
        <w:rPr>
          <w:rFonts w:ascii="Times New Roman" w:hAnsi="Times New Roman"/>
          <w:sz w:val="28"/>
          <w:szCs w:val="28"/>
        </w:rPr>
        <w:t>, председатель</w:t>
      </w:r>
      <w:proofErr w:type="gramEnd"/>
      <w:r w:rsidRPr="00CF2ACB">
        <w:rPr>
          <w:rFonts w:ascii="Times New Roman" w:hAnsi="Times New Roman"/>
          <w:sz w:val="28"/>
          <w:szCs w:val="28"/>
        </w:rPr>
        <w:t xml:space="preserve"> избирательной комиссии Каменского района</w:t>
      </w:r>
      <w:r w:rsidRPr="00CF2ACB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присутствовать на любом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8766CE" w:rsidRPr="008766CE" w:rsidRDefault="00CF2ACB" w:rsidP="00E71A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="00E71A8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766CE" w:rsidRPr="008766CE">
        <w:rPr>
          <w:rFonts w:ascii="Times New Roman" w:eastAsia="Times New Roman" w:hAnsi="Times New Roman"/>
          <w:sz w:val="28"/>
          <w:szCs w:val="28"/>
          <w:lang w:eastAsia="ru-RU"/>
        </w:rPr>
        <w:t>4. Кроме лиц, указанных в части 3 настоящей статьи, на открытых заседаниях Собрания депутатов могут присутствовать заместители главы Администрации Каменского района,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CF2ACB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6CE">
        <w:rPr>
          <w:rFonts w:ascii="Times New Roman" w:eastAsia="Times New Roman" w:hAnsi="Times New Roman"/>
          <w:sz w:val="28"/>
          <w:szCs w:val="28"/>
          <w:lang w:eastAsia="ru-RU"/>
        </w:rPr>
        <w:t xml:space="preserve">5. В открытых заседаниях Собрания депутатов могут принимать участие граждане, представители общественных объединений, организаций, иные лица по решению Собрания депутатов. </w:t>
      </w:r>
    </w:p>
    <w:p w:rsidR="008766CE" w:rsidRPr="008766CE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66CE">
        <w:rPr>
          <w:rFonts w:ascii="Times New Roman" w:eastAsia="Times New Roman" w:hAnsi="Times New Roman"/>
          <w:sz w:val="28"/>
          <w:szCs w:val="28"/>
          <w:lang w:eastAsia="ru-RU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8766CE" w:rsidRDefault="008766CE" w:rsidP="008766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6CE">
        <w:rPr>
          <w:rFonts w:ascii="Times New Roman" w:eastAsia="Times New Roman" w:hAnsi="Times New Roman"/>
          <w:sz w:val="28"/>
          <w:szCs w:val="28"/>
          <w:lang w:eastAsia="ru-RU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</w:t>
      </w:r>
      <w:proofErr w:type="gramStart"/>
      <w:r w:rsidRPr="008766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E639C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E71A8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8766CE" w:rsidRP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</w:t>
      </w:r>
      <w:r w:rsidR="007401F6" w:rsidRP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Разместить настоящее решение  на официальном сайте </w:t>
      </w:r>
      <w:r w:rsidR="0035340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Красновского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(</w:t>
      </w:r>
      <w:proofErr w:type="spellStart"/>
      <w:r w:rsidR="006A5DB4">
        <w:fldChar w:fldCharType="begin"/>
      </w:r>
      <w:r w:rsidR="006A5DB4">
        <w:instrText xml:space="preserve"> HYPERLINK "http://красновскоесп.рф" </w:instrText>
      </w:r>
      <w:r w:rsidR="006A5DB4">
        <w:fldChar w:fldCharType="separate"/>
      </w:r>
      <w:r w:rsidR="006A5DB4" w:rsidRPr="00724CA3">
        <w:rPr>
          <w:rStyle w:val="a3"/>
          <w:rFonts w:ascii="Times New Roman" w:hAnsi="Times New Roman"/>
          <w:sz w:val="28"/>
          <w:szCs w:val="28"/>
        </w:rPr>
        <w:t>красновскоесп</w:t>
      </w:r>
      <w:proofErr w:type="gramStart"/>
      <w:r w:rsidR="006A5DB4" w:rsidRPr="00724CA3">
        <w:rPr>
          <w:rStyle w:val="a3"/>
          <w:rFonts w:ascii="Times New Roman" w:hAnsi="Times New Roman"/>
          <w:sz w:val="28"/>
          <w:szCs w:val="28"/>
        </w:rPr>
        <w:t>.р</w:t>
      </w:r>
      <w:proofErr w:type="gramEnd"/>
      <w:r w:rsidR="006A5DB4" w:rsidRPr="00724CA3">
        <w:rPr>
          <w:rStyle w:val="a3"/>
          <w:rFonts w:ascii="Times New Roman" w:hAnsi="Times New Roman"/>
          <w:sz w:val="28"/>
          <w:szCs w:val="28"/>
        </w:rPr>
        <w:t>ф</w:t>
      </w:r>
      <w:proofErr w:type="spellEnd"/>
      <w:r w:rsidR="006A5DB4">
        <w:rPr>
          <w:rStyle w:val="a3"/>
          <w:rFonts w:ascii="Times New Roman" w:hAnsi="Times New Roman"/>
          <w:sz w:val="28"/>
          <w:szCs w:val="28"/>
        </w:rPr>
        <w:fldChar w:fldCharType="end"/>
      </w:r>
      <w:r w:rsidR="00F12F7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)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6A5DB4" w:rsidRPr="006A5DB4">
        <w:t xml:space="preserve"> </w:t>
      </w:r>
    </w:p>
    <w:p w:rsidR="004760BC" w:rsidRPr="004760B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</w:t>
      </w:r>
      <w:r w:rsidR="00E71A8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8766CE" w:rsidRP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3</w:t>
      </w:r>
      <w:r w:rsid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политике, охране общественного порядка и</w:t>
      </w:r>
      <w:r w:rsidR="004760B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работе с молодежью (</w:t>
      </w:r>
      <w:r w:rsidR="006145CF" w:rsidRPr="006145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Моисеев В</w:t>
      </w:r>
      <w:r w:rsidR="006145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6145CF" w:rsidRPr="006145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</w:t>
      </w:r>
      <w:r w:rsidR="006145C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4760B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)</w:t>
      </w:r>
    </w:p>
    <w:p w:rsidR="00E639CC" w:rsidRPr="007401F6" w:rsidRDefault="00D549D7" w:rsidP="00E71A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E71A8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8766CE" w:rsidRP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4</w:t>
      </w:r>
      <w:r w:rsidR="008766C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6A5DB4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5CF" w:rsidRDefault="006145CF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F7E" w:rsidRDefault="00F12F7E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9CC" w:rsidRDefault="00E639CC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AE672A" w:rsidRPr="00985BA0" w:rsidRDefault="00E639CC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53408">
        <w:rPr>
          <w:rFonts w:ascii="Times New Roman" w:eastAsia="Times New Roman" w:hAnsi="Times New Roman"/>
          <w:sz w:val="28"/>
          <w:szCs w:val="28"/>
          <w:lang w:eastAsia="ru-RU"/>
        </w:rPr>
        <w:t>Красновского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</w:t>
      </w:r>
      <w:r w:rsidR="00FC5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63D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51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E71A87" w:rsidRPr="00184B45">
        <w:rPr>
          <w:rFonts w:ascii="Times New Roman" w:hAnsi="Times New Roman"/>
          <w:color w:val="000000"/>
          <w:sz w:val="28"/>
          <w:szCs w:val="28"/>
        </w:rPr>
        <w:t>Карманович</w:t>
      </w:r>
      <w:proofErr w:type="spellEnd"/>
      <w:r w:rsidR="00E71A87" w:rsidRPr="00184B45">
        <w:rPr>
          <w:rFonts w:ascii="Times New Roman" w:hAnsi="Times New Roman"/>
          <w:color w:val="000000"/>
          <w:sz w:val="28"/>
          <w:szCs w:val="28"/>
        </w:rPr>
        <w:t xml:space="preserve"> Е.Н.</w:t>
      </w:r>
    </w:p>
    <w:sectPr w:rsidR="00AE672A" w:rsidRPr="00985BA0" w:rsidSect="006145CF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37" w:rsidRDefault="00846337" w:rsidP="006145CF">
      <w:pPr>
        <w:spacing w:after="0" w:line="240" w:lineRule="auto"/>
      </w:pPr>
      <w:r>
        <w:separator/>
      </w:r>
    </w:p>
  </w:endnote>
  <w:endnote w:type="continuationSeparator" w:id="0">
    <w:p w:rsidR="00846337" w:rsidRDefault="00846337" w:rsidP="006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37" w:rsidRDefault="00846337" w:rsidP="006145CF">
      <w:pPr>
        <w:spacing w:after="0" w:line="240" w:lineRule="auto"/>
      </w:pPr>
      <w:r>
        <w:separator/>
      </w:r>
    </w:p>
  </w:footnote>
  <w:footnote w:type="continuationSeparator" w:id="0">
    <w:p w:rsidR="00846337" w:rsidRDefault="00846337" w:rsidP="0061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96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76D7614C"/>
    <w:multiLevelType w:val="multilevel"/>
    <w:tmpl w:val="BB2C3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04"/>
    <w:rsid w:val="00345BA2"/>
    <w:rsid w:val="00347D20"/>
    <w:rsid w:val="00353408"/>
    <w:rsid w:val="00367F0D"/>
    <w:rsid w:val="00390BFD"/>
    <w:rsid w:val="004760BC"/>
    <w:rsid w:val="004B5693"/>
    <w:rsid w:val="004C5AB1"/>
    <w:rsid w:val="006145CF"/>
    <w:rsid w:val="006A5DB4"/>
    <w:rsid w:val="007401F6"/>
    <w:rsid w:val="00846337"/>
    <w:rsid w:val="00863D9B"/>
    <w:rsid w:val="008766CE"/>
    <w:rsid w:val="00985BA0"/>
    <w:rsid w:val="009F02FC"/>
    <w:rsid w:val="00A11E06"/>
    <w:rsid w:val="00AB46AE"/>
    <w:rsid w:val="00AF2F04"/>
    <w:rsid w:val="00B25297"/>
    <w:rsid w:val="00BB5E46"/>
    <w:rsid w:val="00BD6C81"/>
    <w:rsid w:val="00CF2ACB"/>
    <w:rsid w:val="00D549D7"/>
    <w:rsid w:val="00D73C1A"/>
    <w:rsid w:val="00D769F8"/>
    <w:rsid w:val="00DB6BFE"/>
    <w:rsid w:val="00DD18C8"/>
    <w:rsid w:val="00E25A31"/>
    <w:rsid w:val="00E639CC"/>
    <w:rsid w:val="00E71A87"/>
    <w:rsid w:val="00F12F7E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F2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A5DB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1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5C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1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5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F2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A5DB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1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5C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1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5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87&amp;date=07.02.2025&amp;dst=100059&amp;field=134" TargetMode="External"/><Relationship Id="rId13" Type="http://schemas.openxmlformats.org/officeDocument/2006/relationships/hyperlink" Target="https://login.consultant.ru/link/?req=doc&amp;base=LAW&amp;n=448195&amp;date=07.02.2025&amp;dst=100085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751&amp;date=07.02.2025&amp;dst=100440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29246&amp;date=07.02.2025&amp;dst=100042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0130&amp;date=07.02.2025&amp;dst=1000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43946&amp;date=07.02.2025&amp;dst=100413&amp;field=134" TargetMode="External"/><Relationship Id="rId14" Type="http://schemas.openxmlformats.org/officeDocument/2006/relationships/hyperlink" Target="https://login.consultant.ru/link/?req=doc&amp;base=LAW&amp;n=482775&amp;date=07.02.2025&amp;dst=1002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User-PC</cp:lastModifiedBy>
  <cp:revision>14</cp:revision>
  <cp:lastPrinted>2025-02-12T11:25:00Z</cp:lastPrinted>
  <dcterms:created xsi:type="dcterms:W3CDTF">2024-11-28T07:34:00Z</dcterms:created>
  <dcterms:modified xsi:type="dcterms:W3CDTF">2025-02-12T11:28:00Z</dcterms:modified>
</cp:coreProperties>
</file>