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2F" w:rsidRDefault="0085112F" w:rsidP="00B74A5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85112F" w:rsidRDefault="0085112F" w:rsidP="00B7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РОСТОВСКАЯ ОБЛАСТЬ                     ПРОЕКТ</w:t>
      </w:r>
    </w:p>
    <w:p w:rsidR="0085112F" w:rsidRDefault="0085112F" w:rsidP="00B7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РАЙОН</w:t>
      </w:r>
    </w:p>
    <w:p w:rsidR="0085112F" w:rsidRDefault="0085112F" w:rsidP="00B7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КРАСНОВСКОГО</w:t>
      </w:r>
    </w:p>
    <w:p w:rsidR="0085112F" w:rsidRDefault="0085112F" w:rsidP="00B7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85112F" w:rsidRDefault="0085112F" w:rsidP="00B74A5E">
      <w:pPr>
        <w:jc w:val="center"/>
        <w:rPr>
          <w:b/>
          <w:bCs/>
          <w:sz w:val="28"/>
          <w:szCs w:val="28"/>
        </w:rPr>
      </w:pPr>
    </w:p>
    <w:p w:rsidR="0085112F" w:rsidRDefault="0085112F" w:rsidP="00B74A5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5112F" w:rsidRDefault="0085112F" w:rsidP="00B74A5E">
      <w:pPr>
        <w:jc w:val="center"/>
        <w:rPr>
          <w:b/>
          <w:bCs/>
          <w:sz w:val="28"/>
          <w:szCs w:val="28"/>
        </w:rPr>
      </w:pPr>
    </w:p>
    <w:p w:rsidR="0085112F" w:rsidRPr="008F3062" w:rsidRDefault="0085112F" w:rsidP="00B74A5E">
      <w:pPr>
        <w:rPr>
          <w:sz w:val="28"/>
          <w:szCs w:val="28"/>
        </w:rPr>
      </w:pPr>
      <w:r w:rsidRPr="008F3062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  »         2015</w:t>
      </w:r>
      <w:r w:rsidRPr="008F3062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</w:t>
      </w:r>
      <w:r w:rsidRPr="008F3062">
        <w:rPr>
          <w:sz w:val="28"/>
          <w:szCs w:val="28"/>
        </w:rPr>
        <w:t xml:space="preserve">        №                            </w:t>
      </w:r>
      <w:r>
        <w:rPr>
          <w:sz w:val="28"/>
          <w:szCs w:val="28"/>
        </w:rPr>
        <w:t>х.</w:t>
      </w:r>
      <w:r w:rsidRPr="008F306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Красновка</w:t>
      </w:r>
      <w:r w:rsidRPr="008F3062">
        <w:rPr>
          <w:sz w:val="28"/>
          <w:szCs w:val="28"/>
        </w:rPr>
        <w:t xml:space="preserve">              </w:t>
      </w:r>
    </w:p>
    <w:tbl>
      <w:tblPr>
        <w:tblW w:w="0" w:type="auto"/>
        <w:tblInd w:w="-106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85112F">
        <w:trPr>
          <w:trHeight w:val="100"/>
        </w:trPr>
        <w:tc>
          <w:tcPr>
            <w:tcW w:w="9720" w:type="dxa"/>
            <w:tcBorders>
              <w:top w:val="thinThickThinSmallGap" w:sz="24" w:space="0" w:color="auto"/>
            </w:tcBorders>
          </w:tcPr>
          <w:p w:rsidR="0085112F" w:rsidRDefault="0085112F" w:rsidP="001261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5112F" w:rsidRDefault="0085112F" w:rsidP="00B74A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112F" w:rsidRDefault="0085112F" w:rsidP="00B74A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328"/>
        <w:gridCol w:w="4243"/>
      </w:tblGrid>
      <w:tr w:rsidR="0085112F" w:rsidRPr="00AE0905">
        <w:tc>
          <w:tcPr>
            <w:tcW w:w="5328" w:type="dxa"/>
          </w:tcPr>
          <w:p w:rsidR="0085112F" w:rsidRPr="00AE0905" w:rsidRDefault="0085112F" w:rsidP="0012618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основных направлениях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бюджетной 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политики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основных направлениях налоговой политики Краснов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ского сельского поселения на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</w:tc>
        <w:tc>
          <w:tcPr>
            <w:tcW w:w="4243" w:type="dxa"/>
          </w:tcPr>
          <w:p w:rsidR="0085112F" w:rsidRPr="00AE0905" w:rsidRDefault="0085112F" w:rsidP="00126182">
            <w:pPr>
              <w:pStyle w:val="ConsPlusTitle"/>
            </w:pPr>
          </w:p>
        </w:tc>
      </w:tr>
    </w:tbl>
    <w:p w:rsidR="0085112F" w:rsidRDefault="0085112F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85112F" w:rsidRDefault="0085112F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85112F" w:rsidRDefault="0085112F" w:rsidP="007F7F96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85112F" w:rsidRDefault="0085112F" w:rsidP="00C525C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45C88">
        <w:rPr>
          <w:spacing w:val="-6"/>
          <w:sz w:val="28"/>
          <w:szCs w:val="28"/>
        </w:rPr>
        <w:t>В соответствии со статьей 184</w:t>
      </w:r>
      <w:r w:rsidRPr="00845C88">
        <w:rPr>
          <w:spacing w:val="-6"/>
          <w:sz w:val="28"/>
          <w:szCs w:val="28"/>
          <w:vertAlign w:val="superscript"/>
        </w:rPr>
        <w:t>2</w:t>
      </w:r>
      <w:r w:rsidRPr="00845C88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845C88">
        <w:rPr>
          <w:sz w:val="28"/>
          <w:szCs w:val="28"/>
        </w:rPr>
        <w:t xml:space="preserve"> и </w:t>
      </w:r>
      <w:r w:rsidRPr="00F94EA4">
        <w:rPr>
          <w:spacing w:val="-4"/>
          <w:sz w:val="28"/>
          <w:szCs w:val="28"/>
        </w:rPr>
        <w:t>статьей 26</w:t>
      </w:r>
      <w:r>
        <w:rPr>
          <w:spacing w:val="-4"/>
          <w:sz w:val="28"/>
          <w:szCs w:val="28"/>
        </w:rPr>
        <w:t xml:space="preserve"> Решения Собрания депутатов от </w:t>
      </w:r>
      <w:r w:rsidRPr="00EB17AB">
        <w:rPr>
          <w:spacing w:val="-4"/>
          <w:sz w:val="28"/>
          <w:szCs w:val="28"/>
        </w:rPr>
        <w:t>20.09.2007 № 79</w:t>
      </w:r>
      <w:r w:rsidRPr="00F94EA4">
        <w:rPr>
          <w:spacing w:val="-4"/>
          <w:sz w:val="28"/>
          <w:szCs w:val="28"/>
        </w:rPr>
        <w:t xml:space="preserve"> «О бюджетном</w:t>
      </w:r>
      <w:r w:rsidRPr="00F94EA4">
        <w:rPr>
          <w:sz w:val="28"/>
          <w:szCs w:val="28"/>
        </w:rPr>
        <w:t xml:space="preserve"> процессе в </w:t>
      </w:r>
      <w:r>
        <w:rPr>
          <w:sz w:val="28"/>
          <w:szCs w:val="28"/>
        </w:rPr>
        <w:t xml:space="preserve">Красновском </w:t>
      </w:r>
      <w:r w:rsidRPr="00F94EA4">
        <w:rPr>
          <w:sz w:val="28"/>
          <w:szCs w:val="28"/>
        </w:rPr>
        <w:t>сельском поселении»</w:t>
      </w:r>
      <w:r>
        <w:rPr>
          <w:sz w:val="28"/>
          <w:szCs w:val="28"/>
        </w:rPr>
        <w:t>,</w:t>
      </w:r>
      <w:r w:rsidRPr="00F94EA4">
        <w:rPr>
          <w:sz w:val="28"/>
          <w:szCs w:val="28"/>
        </w:rPr>
        <w:t xml:space="preserve"> </w:t>
      </w:r>
      <w:r w:rsidRPr="00845C88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 xml:space="preserve">Красновском сельского поселения </w:t>
      </w:r>
      <w:r w:rsidRPr="007C3992">
        <w:rPr>
          <w:sz w:val="28"/>
          <w:szCs w:val="28"/>
        </w:rPr>
        <w:t>от 01.06.2015 № 81</w:t>
      </w:r>
      <w:r w:rsidRPr="00845C88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>
        <w:rPr>
          <w:sz w:val="28"/>
          <w:szCs w:val="28"/>
        </w:rPr>
        <w:t>Красновском сельского поселения</w:t>
      </w:r>
      <w:r w:rsidRPr="00845C88">
        <w:rPr>
          <w:sz w:val="28"/>
          <w:szCs w:val="28"/>
        </w:rPr>
        <w:t xml:space="preserve"> и составления проекта бю</w:t>
      </w:r>
      <w:r>
        <w:rPr>
          <w:sz w:val="28"/>
          <w:szCs w:val="28"/>
        </w:rPr>
        <w:t>джета</w:t>
      </w:r>
      <w:r w:rsidRPr="00C525CC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 xml:space="preserve"> на 2016 год»</w:t>
      </w:r>
    </w:p>
    <w:p w:rsidR="0085112F" w:rsidRDefault="0085112F" w:rsidP="00C525C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85112F" w:rsidRDefault="0085112F" w:rsidP="00C525C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372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12F" w:rsidRPr="00E70985" w:rsidRDefault="0085112F" w:rsidP="007F7F9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85112F" w:rsidRDefault="0085112F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1. Утвердить основные направления бюджетной политики и основные напр</w:t>
      </w:r>
      <w:r>
        <w:rPr>
          <w:sz w:val="28"/>
          <w:szCs w:val="28"/>
        </w:rPr>
        <w:t xml:space="preserve">авления налоговой политики </w:t>
      </w:r>
      <w:r w:rsidRPr="00E70985">
        <w:rPr>
          <w:sz w:val="28"/>
          <w:szCs w:val="28"/>
        </w:rPr>
        <w:t xml:space="preserve"> на 2016 – 2018 годы согласно приложению к настоящему постановлению.</w:t>
      </w:r>
    </w:p>
    <w:p w:rsidR="0085112F" w:rsidRPr="000D3728" w:rsidRDefault="0085112F" w:rsidP="00B74A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37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Заведующему сектором экономики и финансов Администрации Красновского сельского поселения </w:t>
      </w:r>
      <w:r w:rsidRPr="000D3728">
        <w:rPr>
          <w:rFonts w:ascii="Times New Roman" w:hAnsi="Times New Roman" w:cs="Times New Roman"/>
          <w:sz w:val="28"/>
          <w:szCs w:val="28"/>
        </w:rPr>
        <w:t xml:space="preserve">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>Красновского сельского поселения Каменского района</w:t>
      </w:r>
      <w:r w:rsidRPr="000D3728">
        <w:rPr>
          <w:rFonts w:ascii="Times New Roman" w:hAnsi="Times New Roman" w:cs="Times New Roman"/>
          <w:sz w:val="28"/>
          <w:szCs w:val="28"/>
        </w:rPr>
        <w:t xml:space="preserve"> на основе основных </w:t>
      </w:r>
      <w:hyperlink r:id="rId6" w:history="1">
        <w:r w:rsidRPr="000D3728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D3728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0D372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Pr="000D372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372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5112F" w:rsidRDefault="0085112F" w:rsidP="00B74A5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372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D372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85112F" w:rsidRDefault="0085112F" w:rsidP="00B74A5E">
      <w:pPr>
        <w:widowControl w:val="0"/>
        <w:ind w:firstLine="720"/>
        <w:jc w:val="both"/>
        <w:rPr>
          <w:sz w:val="28"/>
          <w:szCs w:val="28"/>
        </w:rPr>
      </w:pPr>
    </w:p>
    <w:p w:rsidR="0085112F" w:rsidRDefault="0085112F" w:rsidP="00B74A5E">
      <w:pPr>
        <w:widowControl w:val="0"/>
        <w:ind w:firstLine="720"/>
        <w:jc w:val="both"/>
        <w:rPr>
          <w:sz w:val="28"/>
          <w:szCs w:val="28"/>
        </w:rPr>
      </w:pPr>
    </w:p>
    <w:p w:rsidR="0085112F" w:rsidRDefault="0085112F" w:rsidP="00B74A5E">
      <w:pPr>
        <w:widowControl w:val="0"/>
        <w:ind w:firstLine="720"/>
        <w:jc w:val="both"/>
        <w:rPr>
          <w:sz w:val="28"/>
          <w:szCs w:val="28"/>
        </w:rPr>
      </w:pPr>
    </w:p>
    <w:p w:rsidR="0085112F" w:rsidRDefault="0085112F" w:rsidP="00B74A5E">
      <w:pPr>
        <w:widowControl w:val="0"/>
        <w:ind w:firstLine="720"/>
        <w:jc w:val="both"/>
        <w:rPr>
          <w:sz w:val="28"/>
          <w:szCs w:val="28"/>
        </w:rPr>
      </w:pPr>
    </w:p>
    <w:p w:rsidR="0085112F" w:rsidRDefault="0085112F" w:rsidP="00B74A5E">
      <w:pPr>
        <w:widowControl w:val="0"/>
        <w:ind w:firstLine="720"/>
        <w:jc w:val="both"/>
        <w:rPr>
          <w:sz w:val="28"/>
          <w:szCs w:val="28"/>
        </w:rPr>
      </w:pPr>
    </w:p>
    <w:p w:rsidR="0085112F" w:rsidRDefault="0085112F" w:rsidP="00B74A5E">
      <w:pPr>
        <w:widowControl w:val="0"/>
        <w:ind w:firstLine="720"/>
        <w:jc w:val="both"/>
        <w:rPr>
          <w:sz w:val="28"/>
          <w:szCs w:val="28"/>
        </w:rPr>
      </w:pPr>
    </w:p>
    <w:p w:rsidR="0085112F" w:rsidRDefault="0085112F" w:rsidP="00B74A5E">
      <w:pPr>
        <w:widowControl w:val="0"/>
        <w:ind w:firstLine="720"/>
        <w:jc w:val="both"/>
        <w:rPr>
          <w:sz w:val="28"/>
          <w:szCs w:val="28"/>
        </w:rPr>
      </w:pPr>
    </w:p>
    <w:p w:rsidR="0085112F" w:rsidRDefault="0085112F" w:rsidP="00B74A5E">
      <w:pPr>
        <w:ind w:left="708"/>
        <w:rPr>
          <w:sz w:val="28"/>
          <w:szCs w:val="28"/>
        </w:rPr>
      </w:pPr>
      <w:r>
        <w:rPr>
          <w:sz w:val="28"/>
          <w:szCs w:val="28"/>
        </w:rPr>
        <w:t>Глава Красновского сельского поселения                В.К.Новицкий</w:t>
      </w:r>
    </w:p>
    <w:p w:rsidR="0085112F" w:rsidRPr="00E70985" w:rsidRDefault="0085112F" w:rsidP="006B0937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Приложение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85112F" w:rsidRDefault="0085112F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Красновского сельского поселения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от __________ № _____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112F" w:rsidRPr="00E70985" w:rsidRDefault="0085112F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112F" w:rsidRPr="00E70985" w:rsidRDefault="0085112F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ОСНОВНЫЕ НАПРАВЛЕНИЯ</w:t>
      </w:r>
    </w:p>
    <w:p w:rsidR="0085112F" w:rsidRDefault="0085112F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бюджетной политики и основные направления </w:t>
      </w:r>
      <w:r w:rsidRPr="00E70985">
        <w:rPr>
          <w:sz w:val="28"/>
          <w:szCs w:val="28"/>
        </w:rPr>
        <w:br/>
        <w:t>налог</w:t>
      </w:r>
      <w:r>
        <w:rPr>
          <w:sz w:val="28"/>
          <w:szCs w:val="28"/>
        </w:rPr>
        <w:t>овой политики  Красновского сельского поселения</w:t>
      </w:r>
    </w:p>
    <w:p w:rsidR="0085112F" w:rsidRPr="00E70985" w:rsidRDefault="0085112F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 на 2016 – 2018 годы 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04.12.2014, Программой повышения эффективности управления общественными (государственными и муниципальными) финансами на период до2018 года, утвержденной распоряжением Правительства Российской Федерации от 30.12.2013 № 2593-р.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12F" w:rsidRPr="00E70985" w:rsidRDefault="0085112F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Pr="00E70985"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 Красновского 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</w:t>
      </w:r>
      <w:r>
        <w:rPr>
          <w:sz w:val="28"/>
          <w:szCs w:val="28"/>
        </w:rPr>
        <w:t>чное управление 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>
        <w:rPr>
          <w:sz w:val="28"/>
          <w:szCs w:val="28"/>
        </w:rPr>
        <w:t xml:space="preserve">Красновского сельского поселения </w:t>
      </w:r>
      <w:r w:rsidRPr="00E70985">
        <w:rPr>
          <w:sz w:val="28"/>
          <w:szCs w:val="28"/>
        </w:rPr>
        <w:t>и социальной стабильности.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2014 года обеспечена положительная динамика основны</w:t>
      </w:r>
      <w:r>
        <w:rPr>
          <w:sz w:val="28"/>
          <w:szCs w:val="28"/>
        </w:rPr>
        <w:t>х показателей  бюджета Красновского сельского поселения Каменского района</w:t>
      </w:r>
      <w:r w:rsidRPr="00E70985">
        <w:rPr>
          <w:sz w:val="28"/>
          <w:szCs w:val="28"/>
        </w:rPr>
        <w:t>.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  <w:shd w:val="clear" w:color="auto" w:fill="FFFFFF"/>
        </w:rPr>
        <w:t xml:space="preserve">Исполнение бюджета </w:t>
      </w:r>
      <w:r>
        <w:rPr>
          <w:sz w:val="28"/>
          <w:szCs w:val="28"/>
          <w:shd w:val="clear" w:color="auto" w:fill="FFFFFF"/>
        </w:rPr>
        <w:t xml:space="preserve">Красновского сельского поселения Каменского района </w:t>
      </w:r>
      <w:r w:rsidRPr="00386D88">
        <w:rPr>
          <w:sz w:val="28"/>
          <w:szCs w:val="28"/>
        </w:rPr>
        <w:t>составило: по доходам – 14652,9 тыс. рублей и по расходам – 11569,5 тыс. рублей, что на 18,6 процента, или на 2726,6 тыс. рублей, ниже показателей 2013 года по доходам и на 49,6 процента, или на 5747,5 тыс. рублей, – по расходам. По результатам исполнения бюджета</w:t>
      </w:r>
      <w:r w:rsidRPr="009B3AD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Красновского сельского поселения </w:t>
      </w:r>
      <w:r w:rsidRPr="00386D88">
        <w:rPr>
          <w:sz w:val="28"/>
          <w:szCs w:val="28"/>
          <w:shd w:val="clear" w:color="auto" w:fill="FFFFFF"/>
        </w:rPr>
        <w:t>Каменского</w:t>
      </w:r>
      <w:r w:rsidRPr="00386D88">
        <w:rPr>
          <w:sz w:val="28"/>
          <w:szCs w:val="28"/>
        </w:rPr>
        <w:t xml:space="preserve"> </w:t>
      </w:r>
      <w:r w:rsidRPr="00386D88">
        <w:rPr>
          <w:sz w:val="28"/>
          <w:szCs w:val="28"/>
          <w:shd w:val="clear" w:color="auto" w:fill="FFFFFF"/>
        </w:rPr>
        <w:t>района</w:t>
      </w:r>
      <w:r w:rsidRPr="00386D88">
        <w:rPr>
          <w:sz w:val="28"/>
          <w:szCs w:val="28"/>
        </w:rPr>
        <w:t xml:space="preserve"> сложился профицит</w:t>
      </w:r>
      <w:r>
        <w:rPr>
          <w:sz w:val="28"/>
          <w:szCs w:val="28"/>
        </w:rPr>
        <w:t xml:space="preserve"> в объеме 3083,4</w:t>
      </w:r>
      <w:r w:rsidRPr="00386D88">
        <w:rPr>
          <w:sz w:val="28"/>
          <w:szCs w:val="28"/>
        </w:rPr>
        <w:t xml:space="preserve"> тыс. руб</w:t>
      </w:r>
      <w:r w:rsidRPr="00E70985">
        <w:rPr>
          <w:sz w:val="28"/>
          <w:szCs w:val="28"/>
        </w:rPr>
        <w:t>.</w:t>
      </w:r>
    </w:p>
    <w:p w:rsidR="0085112F" w:rsidRPr="00E70985" w:rsidRDefault="0085112F" w:rsidP="006B0937">
      <w:pPr>
        <w:widowControl w:val="0"/>
        <w:ind w:firstLine="709"/>
        <w:jc w:val="both"/>
        <w:rPr>
          <w:sz w:val="28"/>
          <w:szCs w:val="28"/>
        </w:rPr>
      </w:pPr>
      <w:r w:rsidRPr="00AA2F33">
        <w:rPr>
          <w:sz w:val="28"/>
          <w:szCs w:val="28"/>
        </w:rPr>
        <w:t>Основными доходными источниками бюджета</w:t>
      </w:r>
      <w:r w:rsidRPr="00AA2F33">
        <w:rPr>
          <w:sz w:val="28"/>
          <w:szCs w:val="28"/>
          <w:shd w:val="clear" w:color="auto" w:fill="FFFFFF"/>
        </w:rPr>
        <w:t xml:space="preserve"> Красновского сельского поселения Каменского района</w:t>
      </w:r>
      <w:r w:rsidRPr="00AA2F33">
        <w:rPr>
          <w:sz w:val="28"/>
          <w:szCs w:val="28"/>
        </w:rPr>
        <w:t xml:space="preserve"> являлись собственные доходы</w:t>
      </w:r>
      <w:r w:rsidRPr="004C50FF">
        <w:rPr>
          <w:sz w:val="28"/>
          <w:szCs w:val="28"/>
        </w:rPr>
        <w:t>. Их объем составил 6985,8 тыс. рублей, или 47,7 процента всех поступлений в бюджет</w:t>
      </w:r>
      <w:r w:rsidRPr="004C50FF">
        <w:rPr>
          <w:sz w:val="28"/>
          <w:szCs w:val="28"/>
          <w:shd w:val="clear" w:color="auto" w:fill="FFFFFF"/>
        </w:rPr>
        <w:t xml:space="preserve"> Красновского сельского поселения Каменского района</w:t>
      </w:r>
      <w:r w:rsidRPr="004C50FF">
        <w:rPr>
          <w:sz w:val="28"/>
          <w:szCs w:val="28"/>
        </w:rPr>
        <w:t>, с ростом к уровню прошлого года на 2110,9 тыс. рублей, или на 43,3 процента.</w:t>
      </w:r>
      <w:r w:rsidRPr="00E70985">
        <w:rPr>
          <w:sz w:val="28"/>
          <w:szCs w:val="28"/>
        </w:rPr>
        <w:t xml:space="preserve"> </w:t>
      </w:r>
    </w:p>
    <w:p w:rsidR="0085112F" w:rsidRPr="00E70985" w:rsidRDefault="0085112F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2014 году на реализацию </w:t>
      </w:r>
      <w:r>
        <w:rPr>
          <w:sz w:val="28"/>
          <w:szCs w:val="28"/>
        </w:rPr>
        <w:t>12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направлено </w:t>
      </w:r>
      <w:r w:rsidRPr="00053616">
        <w:rPr>
          <w:sz w:val="28"/>
          <w:szCs w:val="28"/>
        </w:rPr>
        <w:t>6214,2 тыс</w:t>
      </w:r>
      <w:r>
        <w:rPr>
          <w:sz w:val="28"/>
          <w:szCs w:val="28"/>
        </w:rPr>
        <w:t>. рублей, или 53,7</w:t>
      </w:r>
      <w:r w:rsidRPr="00053616">
        <w:rPr>
          <w:sz w:val="28"/>
          <w:szCs w:val="28"/>
        </w:rPr>
        <w:t xml:space="preserve"> процента</w:t>
      </w:r>
      <w:r w:rsidRPr="00E70985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Красновского сельского поселения Каменского района</w:t>
      </w:r>
      <w:r w:rsidRPr="00E70985">
        <w:rPr>
          <w:sz w:val="28"/>
          <w:szCs w:val="28"/>
        </w:rPr>
        <w:t xml:space="preserve">. </w:t>
      </w:r>
    </w:p>
    <w:p w:rsidR="0085112F" w:rsidRPr="005C7427" w:rsidRDefault="0085112F" w:rsidP="00F5436B">
      <w:pPr>
        <w:autoSpaceDE w:val="0"/>
        <w:autoSpaceDN w:val="0"/>
        <w:adjustRightInd w:val="0"/>
        <w:jc w:val="center"/>
      </w:pPr>
      <w:r w:rsidRPr="00E7098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местного самоуправления </w:t>
      </w:r>
      <w:r w:rsidRPr="00E70985">
        <w:rPr>
          <w:sz w:val="28"/>
          <w:szCs w:val="28"/>
        </w:rPr>
        <w:t xml:space="preserve">обеспечено выполнение мероприятий, предусмотренных </w:t>
      </w:r>
      <w:r>
        <w:rPr>
          <w:sz w:val="28"/>
          <w:szCs w:val="28"/>
        </w:rPr>
        <w:t xml:space="preserve">постановлением администрации Красновского сельского поселения </w:t>
      </w:r>
      <w:r w:rsidRPr="00F5436B">
        <w:rPr>
          <w:sz w:val="28"/>
          <w:szCs w:val="28"/>
        </w:rPr>
        <w:t>от 29.11.2013 № 87</w:t>
      </w:r>
      <w:r w:rsidRPr="00E70985">
        <w:rPr>
          <w:sz w:val="28"/>
          <w:szCs w:val="28"/>
        </w:rPr>
        <w:t xml:space="preserve"> </w:t>
      </w:r>
      <w:r w:rsidRPr="00C823D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плана</w:t>
      </w:r>
      <w:r w:rsidRPr="00A3311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331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росту доходов, оптимизации расходов и совершенствованию долговой политики в Красновском сельском поселении на 2013-2016 годы»</w:t>
      </w:r>
      <w:r w:rsidRPr="005C7427">
        <w:t xml:space="preserve"> </w:t>
      </w:r>
    </w:p>
    <w:p w:rsidR="0085112F" w:rsidRPr="00E70985" w:rsidRDefault="0085112F" w:rsidP="006B0937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>.</w:t>
      </w:r>
    </w:p>
    <w:p w:rsidR="0085112F" w:rsidRPr="00E70985" w:rsidRDefault="0085112F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региональном уровне налоговых льгот. Результаты рассмотрены на заседании </w:t>
      </w:r>
      <w:r>
        <w:rPr>
          <w:sz w:val="28"/>
          <w:szCs w:val="28"/>
        </w:rPr>
        <w:t xml:space="preserve"> Собрания депутатов Красновского сельского поселения</w:t>
      </w:r>
      <w:r w:rsidRPr="00E70985">
        <w:rPr>
          <w:sz w:val="28"/>
          <w:szCs w:val="28"/>
        </w:rPr>
        <w:t>. Все налоговые льготы признаны эффективными, поскольку  имеют социальную направленность.</w:t>
      </w:r>
    </w:p>
    <w:p w:rsidR="0085112F" w:rsidRPr="00E70985" w:rsidRDefault="0085112F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Большое внимание в 2014 году уделялось одному из основн</w:t>
      </w:r>
      <w:r>
        <w:rPr>
          <w:sz w:val="28"/>
          <w:szCs w:val="28"/>
        </w:rPr>
        <w:t>ых факторов стабильности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</w:p>
    <w:p w:rsidR="0085112F" w:rsidRPr="00E70985" w:rsidRDefault="0085112F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Новациями бюджетно</w:t>
      </w:r>
      <w:r>
        <w:rPr>
          <w:sz w:val="28"/>
          <w:szCs w:val="28"/>
        </w:rPr>
        <w:t>го процесса в Красновском поселении</w:t>
      </w:r>
      <w:r w:rsidRPr="00E70985">
        <w:rPr>
          <w:sz w:val="28"/>
          <w:szCs w:val="28"/>
        </w:rPr>
        <w:t xml:space="preserve"> с 2014 года стали</w:t>
      </w:r>
      <w:r>
        <w:rPr>
          <w:sz w:val="28"/>
          <w:szCs w:val="28"/>
        </w:rPr>
        <w:t>: усиление внутреннего муниципального</w:t>
      </w:r>
      <w:r w:rsidRPr="00E70985">
        <w:rPr>
          <w:sz w:val="28"/>
          <w:szCs w:val="28"/>
        </w:rPr>
        <w:t xml:space="preserve"> финан</w:t>
      </w:r>
      <w:r>
        <w:rPr>
          <w:sz w:val="28"/>
          <w:szCs w:val="28"/>
        </w:rPr>
        <w:t xml:space="preserve">сового контроля </w:t>
      </w:r>
      <w:r w:rsidRPr="00E70985">
        <w:rPr>
          <w:sz w:val="28"/>
          <w:szCs w:val="28"/>
        </w:rPr>
        <w:t>.</w:t>
      </w:r>
    </w:p>
    <w:p w:rsidR="0085112F" w:rsidRPr="00E70985" w:rsidRDefault="0085112F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рамках проведения внутреннего </w:t>
      </w:r>
      <w:r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финансового контроля осуществляются процедуры санкционирования оплаты денежных обязательств по </w:t>
      </w:r>
      <w:r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контрактам.</w:t>
      </w:r>
    </w:p>
    <w:p w:rsidR="0085112F" w:rsidRPr="00E70985" w:rsidRDefault="0085112F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0A4AD8">
        <w:rPr>
          <w:sz w:val="28"/>
          <w:szCs w:val="28"/>
        </w:rPr>
        <w:t xml:space="preserve">В </w:t>
      </w:r>
      <w:r w:rsidRPr="000A4AD8">
        <w:rPr>
          <w:sz w:val="28"/>
          <w:szCs w:val="28"/>
          <w:lang w:val="en-US"/>
        </w:rPr>
        <w:t>I</w:t>
      </w:r>
      <w:r w:rsidRPr="000A4AD8">
        <w:rPr>
          <w:sz w:val="28"/>
          <w:szCs w:val="28"/>
        </w:rPr>
        <w:t xml:space="preserve"> полугодии 2015 г. доходы бюджета Красновского сельского поселения Каменского района составили 5531,6 тыс. рублей, или 46,6 процента к годовому плану. Расходы исполнены в сумме 4754,8 тыс. рублей, или 31,5 процента к годовому плану. 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5112F" w:rsidRPr="00E70985" w:rsidRDefault="0085112F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налоговой политики на 2016 – 2018 годы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112F" w:rsidRPr="00A4132D" w:rsidRDefault="0085112F" w:rsidP="00C87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 июня 2015 г., сформулированы в Программе повышения эффективн</w:t>
      </w:r>
      <w:r>
        <w:rPr>
          <w:sz w:val="28"/>
          <w:szCs w:val="28"/>
        </w:rPr>
        <w:t>ости управления муниципальными</w:t>
      </w:r>
      <w:r w:rsidRPr="00E70985">
        <w:rPr>
          <w:sz w:val="28"/>
          <w:szCs w:val="28"/>
        </w:rPr>
        <w:t xml:space="preserve"> финансами на период до 2018 года в </w:t>
      </w:r>
      <w:r>
        <w:rPr>
          <w:sz w:val="28"/>
          <w:szCs w:val="28"/>
        </w:rPr>
        <w:t>Красновском сельском поселении</w:t>
      </w:r>
      <w:r w:rsidRPr="00E70985">
        <w:rPr>
          <w:sz w:val="28"/>
          <w:szCs w:val="28"/>
        </w:rPr>
        <w:t xml:space="preserve">, утвержденной постановлением </w:t>
      </w:r>
      <w:r w:rsidRPr="00A4132D">
        <w:rPr>
          <w:sz w:val="28"/>
          <w:szCs w:val="28"/>
        </w:rPr>
        <w:t>Администрации Красновского сельского поселения  от 21.10.2013 № 85.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</w:t>
      </w:r>
      <w:r>
        <w:rPr>
          <w:sz w:val="28"/>
          <w:szCs w:val="28"/>
        </w:rPr>
        <w:t xml:space="preserve"> Красновского сельского поселения Каменского района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85112F" w:rsidRPr="00E70985" w:rsidRDefault="0085112F" w:rsidP="006B0937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>
        <w:rPr>
          <w:spacing w:val="-4"/>
          <w:sz w:val="28"/>
          <w:szCs w:val="28"/>
        </w:rPr>
        <w:t xml:space="preserve">муниципального </w:t>
      </w:r>
      <w:r w:rsidRPr="00E70985">
        <w:rPr>
          <w:spacing w:val="-4"/>
          <w:sz w:val="28"/>
          <w:szCs w:val="28"/>
        </w:rPr>
        <w:t xml:space="preserve"> долга </w:t>
      </w:r>
      <w:r>
        <w:rPr>
          <w:spacing w:val="-4"/>
          <w:sz w:val="28"/>
          <w:szCs w:val="28"/>
        </w:rPr>
        <w:t>Красновского сельского поселения</w:t>
      </w:r>
      <w:r w:rsidRPr="00E70985">
        <w:rPr>
          <w:spacing w:val="-4"/>
          <w:sz w:val="28"/>
          <w:szCs w:val="28"/>
        </w:rPr>
        <w:t xml:space="preserve"> и соблюдение предельного уровня, определенного законодательством. 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85112F" w:rsidRPr="00E70985" w:rsidRDefault="0085112F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85112F" w:rsidRPr="00E70985" w:rsidRDefault="0085112F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созданию условий для повышения качеств</w:t>
      </w:r>
      <w:r>
        <w:rPr>
          <w:sz w:val="28"/>
          <w:szCs w:val="28"/>
        </w:rPr>
        <w:t>а предоставления муниципальных</w:t>
      </w:r>
      <w:r w:rsidRPr="00E70985">
        <w:rPr>
          <w:sz w:val="28"/>
          <w:szCs w:val="28"/>
        </w:rPr>
        <w:t xml:space="preserve"> услуг;</w:t>
      </w:r>
    </w:p>
    <w:p w:rsidR="0085112F" w:rsidRPr="00E70985" w:rsidRDefault="0085112F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повышению эффективности процедур проведения </w:t>
      </w:r>
      <w:r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закупок;</w:t>
      </w:r>
    </w:p>
    <w:p w:rsidR="0085112F" w:rsidRPr="00E70985" w:rsidRDefault="0085112F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85112F" w:rsidRPr="00E70985" w:rsidRDefault="0085112F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обеспечению открытости бюджетного процесса перед гражданами.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Приоритетным направлением </w:t>
      </w:r>
      <w:r>
        <w:rPr>
          <w:sz w:val="28"/>
          <w:szCs w:val="28"/>
        </w:rPr>
        <w:t>Администрации Красновского сельского поселения</w:t>
      </w:r>
      <w:r w:rsidRPr="00E70985">
        <w:rPr>
          <w:sz w:val="28"/>
          <w:szCs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</w:t>
      </w:r>
      <w:r>
        <w:rPr>
          <w:sz w:val="28"/>
          <w:szCs w:val="28"/>
        </w:rPr>
        <w:t xml:space="preserve">местного </w:t>
      </w:r>
      <w:r w:rsidRPr="00E70985">
        <w:rPr>
          <w:sz w:val="28"/>
          <w:szCs w:val="28"/>
        </w:rPr>
        <w:t>бюджета собственными доходами в полном объеме и недопущение какого-либо увеличения налоговой нагрузки на экономику.</w:t>
      </w:r>
    </w:p>
    <w:p w:rsidR="0085112F" w:rsidRPr="00E70985" w:rsidRDefault="0085112F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85112F" w:rsidRPr="00E70985" w:rsidRDefault="0085112F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85112F" w:rsidRPr="00E70985" w:rsidRDefault="0085112F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бюджетного процесса и налог</w:t>
      </w:r>
      <w:r>
        <w:rPr>
          <w:sz w:val="28"/>
          <w:szCs w:val="28"/>
        </w:rPr>
        <w:t>овой политики Красновского сельского поселения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в соответствие с федеральным законодательством.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будет обеспечиваться </w:t>
      </w:r>
      <w:r>
        <w:rPr>
          <w:sz w:val="28"/>
          <w:szCs w:val="28"/>
        </w:rPr>
        <w:t>путем реализации муниципальных</w:t>
      </w:r>
      <w:r w:rsidRPr="00E70985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</w:p>
    <w:p w:rsidR="0085112F" w:rsidRPr="00E70985" w:rsidRDefault="0085112F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>«консервативному» («базовому») варианту</w:t>
      </w:r>
      <w:r>
        <w:rPr>
          <w:spacing w:val="-4"/>
          <w:sz w:val="28"/>
          <w:szCs w:val="28"/>
        </w:rPr>
        <w:t>,</w:t>
      </w:r>
      <w:r w:rsidRPr="00E70985">
        <w:rPr>
          <w:spacing w:val="-4"/>
          <w:sz w:val="28"/>
          <w:szCs w:val="28"/>
        </w:rPr>
        <w:t xml:space="preserve"> прогноза социально-экономичес</w:t>
      </w:r>
      <w:r>
        <w:rPr>
          <w:spacing w:val="-4"/>
          <w:sz w:val="28"/>
          <w:szCs w:val="28"/>
        </w:rPr>
        <w:t>кого развития Красновского сельского поселения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>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Продолжится реализация мер, предусмотренных н</w:t>
      </w:r>
      <w:r>
        <w:rPr>
          <w:sz w:val="28"/>
          <w:szCs w:val="28"/>
        </w:rPr>
        <w:t>ормативными правовыми актами Красновского сельского поселения</w:t>
      </w:r>
      <w:r w:rsidRPr="00E70985">
        <w:rPr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</w:t>
      </w:r>
      <w:r>
        <w:rPr>
          <w:sz w:val="28"/>
          <w:szCs w:val="28"/>
        </w:rPr>
        <w:t>и налогов в бюджет поселения</w:t>
      </w:r>
      <w:r w:rsidRPr="00E70985">
        <w:rPr>
          <w:sz w:val="28"/>
          <w:szCs w:val="28"/>
        </w:rPr>
        <w:t xml:space="preserve">. 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Начиная с 2016 </w:t>
      </w:r>
      <w:r>
        <w:rPr>
          <w:sz w:val="28"/>
          <w:szCs w:val="28"/>
        </w:rPr>
        <w:t>года исполнение муниципального  задания муниципальными учреждениями Красновского сельского поселения</w:t>
      </w:r>
      <w:r w:rsidRPr="00E70985">
        <w:rPr>
          <w:sz w:val="28"/>
          <w:szCs w:val="28"/>
        </w:rPr>
        <w:t xml:space="preserve"> будет осуществляться в рамках </w:t>
      </w:r>
      <w:r>
        <w:rPr>
          <w:sz w:val="28"/>
          <w:szCs w:val="28"/>
        </w:rPr>
        <w:t>сформированного муниципального</w:t>
      </w:r>
      <w:r w:rsidRPr="00E70985">
        <w:rPr>
          <w:sz w:val="28"/>
          <w:szCs w:val="28"/>
        </w:rPr>
        <w:t xml:space="preserve"> задания в порядке, установленном постановлением </w:t>
      </w:r>
      <w:r>
        <w:rPr>
          <w:sz w:val="28"/>
          <w:szCs w:val="28"/>
        </w:rPr>
        <w:t xml:space="preserve">Администрации Красновского сельского поселения </w:t>
      </w:r>
      <w:r w:rsidRPr="00E70985">
        <w:rPr>
          <w:sz w:val="28"/>
          <w:szCs w:val="28"/>
        </w:rPr>
        <w:t>от</w:t>
      </w:r>
      <w:r w:rsidRPr="0052416A">
        <w:rPr>
          <w:sz w:val="28"/>
          <w:szCs w:val="28"/>
        </w:rPr>
        <w:t>20.10.2015</w:t>
      </w:r>
      <w:r>
        <w:rPr>
          <w:sz w:val="28"/>
          <w:szCs w:val="28"/>
        </w:rPr>
        <w:t>г.</w:t>
      </w:r>
      <w:r w:rsidRPr="0052416A">
        <w:rPr>
          <w:sz w:val="28"/>
          <w:szCs w:val="28"/>
        </w:rPr>
        <w:t xml:space="preserve"> №122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br/>
        <w:t>«О поряд</w:t>
      </w:r>
      <w:r>
        <w:rPr>
          <w:sz w:val="28"/>
          <w:szCs w:val="28"/>
        </w:rPr>
        <w:t>ке формирования муниципального</w:t>
      </w:r>
      <w:r w:rsidRPr="00E7098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</w:t>
      </w:r>
      <w:r>
        <w:rPr>
          <w:sz w:val="28"/>
          <w:szCs w:val="28"/>
        </w:rPr>
        <w:t xml:space="preserve">бот) в отношении </w:t>
      </w:r>
      <w:r w:rsidRPr="00E70985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и финансового обеспеч</w:t>
      </w:r>
      <w:r>
        <w:rPr>
          <w:sz w:val="28"/>
          <w:szCs w:val="28"/>
        </w:rPr>
        <w:t>ения выполнения муниципального</w:t>
      </w:r>
      <w:r w:rsidRPr="00E70985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ния» </w:t>
      </w:r>
      <w:r w:rsidRPr="00E70985">
        <w:rPr>
          <w:sz w:val="28"/>
          <w:szCs w:val="28"/>
        </w:rPr>
        <w:t>.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Pr="00E70985">
        <w:rPr>
          <w:sz w:val="28"/>
          <w:szCs w:val="28"/>
        </w:rPr>
        <w:br/>
        <w:t>«О контрактной системе в сфере закупок товаров, работ, услуг д</w:t>
      </w:r>
      <w:r>
        <w:rPr>
          <w:sz w:val="28"/>
          <w:szCs w:val="28"/>
        </w:rPr>
        <w:t xml:space="preserve">ля обеспечения </w:t>
      </w:r>
      <w:r w:rsidRPr="00E70985">
        <w:rPr>
          <w:sz w:val="28"/>
          <w:szCs w:val="28"/>
        </w:rPr>
        <w:t xml:space="preserve"> муниципальных нужд» будут приняты постановления </w:t>
      </w:r>
      <w:r>
        <w:rPr>
          <w:sz w:val="28"/>
          <w:szCs w:val="28"/>
        </w:rPr>
        <w:t xml:space="preserve"> Администрации Красновского сельского поселения</w:t>
      </w:r>
      <w:r w:rsidRPr="00E70985">
        <w:rPr>
          <w:sz w:val="28"/>
          <w:szCs w:val="28"/>
        </w:rPr>
        <w:t xml:space="preserve"> 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органам </w:t>
      </w:r>
      <w:r>
        <w:rPr>
          <w:sz w:val="28"/>
          <w:szCs w:val="28"/>
        </w:rPr>
        <w:t>местного самоуправления</w:t>
      </w:r>
      <w:r w:rsidRPr="00E70985">
        <w:rPr>
          <w:sz w:val="28"/>
          <w:szCs w:val="28"/>
        </w:rPr>
        <w:t xml:space="preserve"> необходимо обеспечить утверждение планов закупок, на основании проектов которых будет</w:t>
      </w:r>
      <w:r>
        <w:rPr>
          <w:sz w:val="28"/>
          <w:szCs w:val="28"/>
        </w:rPr>
        <w:t xml:space="preserve"> формироваться проект местного</w:t>
      </w:r>
      <w:r w:rsidRPr="00E70985">
        <w:rPr>
          <w:sz w:val="28"/>
          <w:szCs w:val="28"/>
        </w:rPr>
        <w:t xml:space="preserve"> бюджета.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Продолжится реализация плана мероприятий по озд</w:t>
      </w:r>
      <w:r>
        <w:rPr>
          <w:sz w:val="28"/>
          <w:szCs w:val="28"/>
        </w:rPr>
        <w:t>оровлению муниципальных</w:t>
      </w:r>
      <w:r w:rsidRPr="00E70985"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</w:t>
      </w:r>
      <w:r>
        <w:rPr>
          <w:sz w:val="28"/>
          <w:szCs w:val="28"/>
        </w:rPr>
        <w:t xml:space="preserve">акже сокращение муниципального долга, </w:t>
      </w:r>
      <w:r>
        <w:rPr>
          <w:sz w:val="28"/>
          <w:szCs w:val="28"/>
        </w:rPr>
        <w:br/>
        <w:t>в Красновском сельском поселении</w:t>
      </w:r>
      <w:r w:rsidRPr="00E70985">
        <w:rPr>
          <w:sz w:val="28"/>
          <w:szCs w:val="28"/>
        </w:rPr>
        <w:t>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</w:pPr>
    </w:p>
    <w:p w:rsidR="0085112F" w:rsidRPr="00E70985" w:rsidRDefault="0085112F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</w:pP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Приоритетом бюджетной политики в сфере расходов будет являться развитие человеческого капитала, предоставление качественны</w:t>
      </w:r>
      <w:r>
        <w:rPr>
          <w:sz w:val="28"/>
          <w:szCs w:val="28"/>
        </w:rPr>
        <w:t>х и конкурентных муниципальных</w:t>
      </w:r>
      <w:r w:rsidRPr="00E70985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</w:t>
      </w:r>
      <w:r>
        <w:rPr>
          <w:sz w:val="28"/>
          <w:szCs w:val="28"/>
        </w:rPr>
        <w:t>иоритетных задач муниципальной</w:t>
      </w:r>
      <w:r w:rsidRPr="00E70985"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переселение граждан из жилищного фонда, признанного непригодным для проживания, аварийным, подлежащим сносу;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установление ежемесячной денежной выплаты нуждающимся в поддержке семьям в размере определенного Ростовской областью прожиточного минимума для детей, назначаемой в случае рождения после 31 декабря 2012 г. третьего ребенка или последующих детей до достижения ребенком возраста трех лет;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85112F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5112F" w:rsidRPr="00E70985" w:rsidRDefault="0085112F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85112F" w:rsidRPr="00E70985" w:rsidRDefault="0085112F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5112F" w:rsidRPr="00E70985" w:rsidRDefault="0085112F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местного</w:t>
      </w:r>
      <w:r w:rsidRPr="00E70985">
        <w:rPr>
          <w:sz w:val="28"/>
          <w:szCs w:val="28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инвентаризация публичных обязательств и мер социальной поддержки;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</w:t>
      </w:r>
      <w:r>
        <w:rPr>
          <w:sz w:val="28"/>
          <w:szCs w:val="28"/>
        </w:rPr>
        <w:t>цедур проведения муниципальных</w:t>
      </w:r>
      <w:r w:rsidRPr="00E70985">
        <w:rPr>
          <w:sz w:val="28"/>
          <w:szCs w:val="28"/>
        </w:rPr>
        <w:t xml:space="preserve"> закупок;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реструктуризации бюджетной сети при условии сохранения ка</w:t>
      </w:r>
      <w:r>
        <w:rPr>
          <w:sz w:val="28"/>
          <w:szCs w:val="28"/>
        </w:rPr>
        <w:t>чества и объемов муниципальных</w:t>
      </w:r>
      <w:r w:rsidRPr="00E70985">
        <w:rPr>
          <w:sz w:val="28"/>
          <w:szCs w:val="28"/>
        </w:rPr>
        <w:t xml:space="preserve"> услуг;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производительности т</w:t>
      </w:r>
      <w:r>
        <w:rPr>
          <w:sz w:val="28"/>
          <w:szCs w:val="28"/>
        </w:rPr>
        <w:t xml:space="preserve">руда работников муниципальных </w:t>
      </w:r>
      <w:r w:rsidRPr="00E70985">
        <w:rPr>
          <w:sz w:val="28"/>
          <w:szCs w:val="28"/>
        </w:rPr>
        <w:t>учреждений;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расходов местного</w:t>
      </w:r>
      <w:r w:rsidRPr="00E70985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та, направляемых муниципальным</w:t>
      </w:r>
      <w:r w:rsidRPr="00E70985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>учреждениям Красновского сельского поселения</w:t>
      </w:r>
      <w:r w:rsidRPr="00E70985">
        <w:rPr>
          <w:sz w:val="28"/>
          <w:szCs w:val="28"/>
        </w:rPr>
        <w:t xml:space="preserve"> в форме субс</w:t>
      </w:r>
      <w:r>
        <w:rPr>
          <w:sz w:val="28"/>
          <w:szCs w:val="28"/>
        </w:rPr>
        <w:t>идий на оказание 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</w:t>
      </w:r>
      <w:r>
        <w:rPr>
          <w:sz w:val="28"/>
          <w:szCs w:val="28"/>
        </w:rPr>
        <w:t>трат на оказание муниципальных</w:t>
      </w:r>
      <w:r w:rsidRPr="00E70985">
        <w:rPr>
          <w:sz w:val="28"/>
          <w:szCs w:val="28"/>
        </w:rPr>
        <w:t xml:space="preserve"> услуг;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 xml:space="preserve">й ремонт по объектам 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расходов в части п</w:t>
      </w:r>
      <w:r>
        <w:rPr>
          <w:sz w:val="28"/>
          <w:szCs w:val="28"/>
        </w:rPr>
        <w:t>редоставления средств местного</w:t>
      </w:r>
      <w:r w:rsidRPr="00E70985">
        <w:rPr>
          <w:sz w:val="28"/>
          <w:szCs w:val="28"/>
        </w:rPr>
        <w:t xml:space="preserve"> бюджета внебюджетному сектору экономики;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реализации Послания Президента Российской Федерации Федеральному Собранию от 04.12.</w:t>
      </w:r>
      <w:r>
        <w:rPr>
          <w:sz w:val="28"/>
          <w:szCs w:val="28"/>
        </w:rPr>
        <w:t>2014 при формировании местного</w:t>
      </w:r>
      <w:r w:rsidRPr="00E70985">
        <w:rPr>
          <w:sz w:val="28"/>
          <w:szCs w:val="28"/>
        </w:rPr>
        <w:t xml:space="preserve"> бюджета учтено решение </w:t>
      </w:r>
      <w:r>
        <w:rPr>
          <w:sz w:val="28"/>
          <w:szCs w:val="28"/>
        </w:rPr>
        <w:t>о сокращении расходов местного</w:t>
      </w:r>
      <w:r w:rsidRPr="00E70985">
        <w:rPr>
          <w:sz w:val="28"/>
          <w:szCs w:val="28"/>
        </w:rPr>
        <w:t xml:space="preserve"> бюджета на 5 процентов в реальном выражении, за исключением социально и законодательно защищенных статей (оплата труда с учетом начислений, социальная поддержка, страховые взносы на обязательное медицинское страхование неработающего населени</w:t>
      </w:r>
      <w:r>
        <w:rPr>
          <w:sz w:val="28"/>
          <w:szCs w:val="28"/>
        </w:rPr>
        <w:t>я, обслуживание муниципального долга Красновского сельского поселения, резервный фонд Администрации Красновского сельского поселения</w:t>
      </w:r>
      <w:r w:rsidRPr="00E70985">
        <w:rPr>
          <w:sz w:val="28"/>
          <w:szCs w:val="28"/>
        </w:rPr>
        <w:t>).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5112F" w:rsidRPr="00E70985" w:rsidRDefault="0085112F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85112F" w:rsidRPr="00E70985" w:rsidRDefault="0085112F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</w:t>
      </w:r>
      <w:r>
        <w:rPr>
          <w:sz w:val="28"/>
          <w:szCs w:val="28"/>
        </w:rPr>
        <w:t>чение сбалансированности местного бюджета</w:t>
      </w:r>
      <w:r w:rsidRPr="00E70985">
        <w:rPr>
          <w:sz w:val="28"/>
          <w:szCs w:val="28"/>
        </w:rPr>
        <w:t>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сохранение высокой роли выравнивающей составляющей межбюджетных трансфертов;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использования бюджетных средств.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Оказание финансовой поддержки со стороны областного бюджета в финансировании перво</w:t>
      </w:r>
      <w:r>
        <w:rPr>
          <w:sz w:val="28"/>
          <w:szCs w:val="28"/>
        </w:rPr>
        <w:t>очередных расходов муниципального</w:t>
      </w:r>
      <w:r w:rsidRPr="00E7098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будет осуществляться путем предоставления дотаций на выравнивание бюджетной обеспеченности, которые сохранят ведущую роль в системе межбюджетного регулирования. 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Оказание финансовой помощи местным бюджетам останется одним из приоритетов бюджетных расходов областного бюджета. На эти цели будут направлены значительные средства в виде межбюджетных трансфертов. 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Для компенсации дополнительных расходов на повышение оплаты труда работников бюджетной сферы в соответствии с программными Указами Президента Российской Федерации предполагается выделение дополнительных межбюджетных трансфертов муниципальным образованиям. Будут рассматриваться вопросы оказания финансовой помощи на обеспечение сбалансированности местных бюджетов. 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Вместе с тем, для поддер</w:t>
      </w:r>
      <w:r>
        <w:rPr>
          <w:sz w:val="28"/>
          <w:szCs w:val="28"/>
        </w:rPr>
        <w:t>жания сбалансированности местного бюджета</w:t>
      </w:r>
      <w:r w:rsidRPr="00E70985">
        <w:rPr>
          <w:sz w:val="28"/>
          <w:szCs w:val="28"/>
        </w:rPr>
        <w:t xml:space="preserve"> органам местного самоуправления необходимо обеспечить применение мер, напра</w:t>
      </w:r>
      <w:r>
        <w:rPr>
          <w:sz w:val="28"/>
          <w:szCs w:val="28"/>
        </w:rPr>
        <w:t>вленных на ограничение дефицита муниципального бюджета</w:t>
      </w:r>
      <w:r w:rsidRPr="00E70985">
        <w:rPr>
          <w:sz w:val="28"/>
          <w:szCs w:val="28"/>
        </w:rPr>
        <w:t xml:space="preserve">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85112F" w:rsidRPr="00E70985" w:rsidRDefault="0085112F" w:rsidP="006B0937">
      <w:pPr>
        <w:ind w:firstLine="709"/>
        <w:jc w:val="both"/>
        <w:rPr>
          <w:i/>
          <w:iCs/>
          <w:sz w:val="28"/>
          <w:szCs w:val="28"/>
        </w:rPr>
      </w:pPr>
      <w:r w:rsidRPr="00E70985">
        <w:rPr>
          <w:sz w:val="28"/>
          <w:szCs w:val="28"/>
        </w:rPr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Pr="00E70985">
        <w:rPr>
          <w:i/>
          <w:iCs/>
          <w:sz w:val="28"/>
          <w:szCs w:val="28"/>
        </w:rPr>
        <w:t>.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минимизации возможных риск</w:t>
      </w:r>
      <w:r>
        <w:rPr>
          <w:sz w:val="28"/>
          <w:szCs w:val="28"/>
        </w:rPr>
        <w:t>ов разбалансированности бюджета органы</w:t>
      </w:r>
      <w:r w:rsidRPr="00E70985">
        <w:rPr>
          <w:sz w:val="28"/>
          <w:szCs w:val="28"/>
        </w:rPr>
        <w:t xml:space="preserve"> местного самоуправления должны обеспечить направление дополнительных поступлений по доходам, прежде всего, на снижение бюджетного дефицита.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</w:t>
      </w:r>
      <w:r w:rsidRPr="00E70985">
        <w:rPr>
          <w:sz w:val="28"/>
          <w:szCs w:val="28"/>
        </w:rPr>
        <w:t xml:space="preserve"> м</w:t>
      </w:r>
      <w:r>
        <w:rPr>
          <w:sz w:val="28"/>
          <w:szCs w:val="28"/>
        </w:rPr>
        <w:t>естного самоуправления должны проводить крайне взвешенную долговую политику</w:t>
      </w:r>
      <w:r w:rsidRPr="00E70985">
        <w:rPr>
          <w:sz w:val="28"/>
          <w:szCs w:val="28"/>
        </w:rPr>
        <w:t xml:space="preserve">, особенно там, где уровень муниципального долга прирастает. </w:t>
      </w:r>
    </w:p>
    <w:p w:rsidR="0085112F" w:rsidRPr="00E70985" w:rsidRDefault="0085112F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85112F" w:rsidRPr="00E70985" w:rsidRDefault="0085112F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85112F" w:rsidRPr="00E70985" w:rsidRDefault="0085112F" w:rsidP="006B0937">
      <w:pPr>
        <w:ind w:firstLine="709"/>
        <w:rPr>
          <w:sz w:val="24"/>
          <w:szCs w:val="24"/>
        </w:rPr>
      </w:pPr>
    </w:p>
    <w:p w:rsidR="0085112F" w:rsidRPr="00E70985" w:rsidRDefault="0085112F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85112F" w:rsidRPr="00E70985" w:rsidRDefault="0085112F" w:rsidP="006B0937">
      <w:pPr>
        <w:widowControl w:val="0"/>
        <w:spacing w:line="228" w:lineRule="auto"/>
        <w:ind w:firstLine="709"/>
        <w:jc w:val="both"/>
      </w:pP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На федеральном уровне начиная с 2014 года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Одним из ключевых преимуществ «Электронного бюджета» является формирование единого открытого информационного пространства в сфере управления общественными финансами и экономикой субъекта Российской Федерации, обеспечение достоверности и доступности для граждан информации о деятельности органов </w:t>
      </w:r>
      <w:r>
        <w:rPr>
          <w:sz w:val="28"/>
          <w:szCs w:val="28"/>
        </w:rPr>
        <w:t>местного самоуправления  Администрации Красновского сельского поселения</w:t>
      </w:r>
      <w:r w:rsidRPr="00E70985">
        <w:rPr>
          <w:sz w:val="28"/>
          <w:szCs w:val="28"/>
        </w:rPr>
        <w:t>.</w:t>
      </w:r>
    </w:p>
    <w:p w:rsidR="0085112F" w:rsidRPr="00E70985" w:rsidRDefault="0085112F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>
        <w:rPr>
          <w:sz w:val="28"/>
          <w:szCs w:val="28"/>
        </w:rPr>
        <w:t>местного самоуправления Администрации Красновского сельского поселения</w:t>
      </w:r>
      <w:r w:rsidRPr="00E70985">
        <w:rPr>
          <w:sz w:val="28"/>
          <w:szCs w:val="28"/>
        </w:rPr>
        <w:t xml:space="preserve"> с общественностью необходимо продолжить проведение публичных</w:t>
      </w:r>
      <w:r>
        <w:rPr>
          <w:sz w:val="28"/>
          <w:szCs w:val="28"/>
        </w:rPr>
        <w:t xml:space="preserve"> слушаний по проектам решений Собрания депутатов о</w:t>
      </w:r>
      <w:r w:rsidRPr="00E70985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Красновского сельского поселения Каменского района</w:t>
      </w:r>
      <w:r w:rsidRPr="00E70985">
        <w:rPr>
          <w:sz w:val="28"/>
          <w:szCs w:val="28"/>
        </w:rPr>
        <w:t xml:space="preserve"> и об</w:t>
      </w:r>
      <w:r>
        <w:rPr>
          <w:sz w:val="28"/>
          <w:szCs w:val="28"/>
        </w:rPr>
        <w:t xml:space="preserve"> отчете об исполнении </w:t>
      </w:r>
      <w:r w:rsidRPr="00E70985">
        <w:rPr>
          <w:sz w:val="28"/>
          <w:szCs w:val="28"/>
        </w:rPr>
        <w:t xml:space="preserve"> бюджета</w:t>
      </w:r>
      <w:r w:rsidRPr="005732E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 Каменского района</w:t>
      </w:r>
      <w:r w:rsidRPr="00E70985">
        <w:rPr>
          <w:sz w:val="28"/>
          <w:szCs w:val="28"/>
        </w:rPr>
        <w:t xml:space="preserve">. </w:t>
      </w:r>
    </w:p>
    <w:p w:rsidR="0085112F" w:rsidRPr="00E70985" w:rsidRDefault="0085112F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85112F" w:rsidRPr="00E70985" w:rsidRDefault="0085112F" w:rsidP="006B09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Также в целях обеспечения прозрачности и открытости муниципальных финансов, повышения доступности и понятно</w:t>
      </w:r>
      <w:r>
        <w:rPr>
          <w:sz w:val="28"/>
          <w:szCs w:val="28"/>
        </w:rPr>
        <w:t>сти информации о бюджете органами</w:t>
      </w:r>
      <w:r w:rsidRPr="00E70985">
        <w:rPr>
          <w:sz w:val="28"/>
          <w:szCs w:val="28"/>
        </w:rPr>
        <w:t xml:space="preserve"> ме</w:t>
      </w:r>
      <w:r>
        <w:rPr>
          <w:sz w:val="28"/>
          <w:szCs w:val="28"/>
        </w:rPr>
        <w:t>стного самоуправления будет обеспечена регулярная публикация</w:t>
      </w:r>
      <w:r w:rsidRPr="00E70985">
        <w:rPr>
          <w:sz w:val="28"/>
          <w:szCs w:val="28"/>
        </w:rPr>
        <w:t xml:space="preserve"> и обновление рубрики «Бюджет для граждан».</w:t>
      </w:r>
    </w:p>
    <w:p w:rsidR="0085112F" w:rsidRPr="00E70985" w:rsidRDefault="0085112F">
      <w:pPr>
        <w:rPr>
          <w:sz w:val="28"/>
          <w:szCs w:val="28"/>
        </w:rPr>
      </w:pPr>
    </w:p>
    <w:p w:rsidR="0085112F" w:rsidRPr="00E70985" w:rsidRDefault="0085112F">
      <w:pPr>
        <w:rPr>
          <w:sz w:val="28"/>
          <w:szCs w:val="28"/>
        </w:rPr>
      </w:pPr>
    </w:p>
    <w:p w:rsidR="0085112F" w:rsidRPr="00E70985" w:rsidRDefault="0085112F">
      <w:pPr>
        <w:rPr>
          <w:sz w:val="28"/>
          <w:szCs w:val="28"/>
        </w:rPr>
      </w:pPr>
    </w:p>
    <w:sectPr w:rsidR="0085112F" w:rsidRPr="00E70985" w:rsidSect="00326052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2F" w:rsidRDefault="0085112F">
      <w:r>
        <w:separator/>
      </w:r>
    </w:p>
  </w:endnote>
  <w:endnote w:type="continuationSeparator" w:id="1">
    <w:p w:rsidR="0085112F" w:rsidRDefault="0085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2F" w:rsidRDefault="0085112F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112F" w:rsidRDefault="0085112F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2F" w:rsidRDefault="0085112F">
      <w:r>
        <w:separator/>
      </w:r>
    </w:p>
  </w:footnote>
  <w:footnote w:type="continuationSeparator" w:id="1">
    <w:p w:rsidR="0085112F" w:rsidRDefault="00851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37"/>
    <w:rsid w:val="00003B0D"/>
    <w:rsid w:val="000067D7"/>
    <w:rsid w:val="00031081"/>
    <w:rsid w:val="00042414"/>
    <w:rsid w:val="000437CB"/>
    <w:rsid w:val="00047C4F"/>
    <w:rsid w:val="00047CA0"/>
    <w:rsid w:val="00053616"/>
    <w:rsid w:val="000553CB"/>
    <w:rsid w:val="00055658"/>
    <w:rsid w:val="000561A4"/>
    <w:rsid w:val="000676E0"/>
    <w:rsid w:val="00070AAC"/>
    <w:rsid w:val="00072471"/>
    <w:rsid w:val="00073812"/>
    <w:rsid w:val="000813B6"/>
    <w:rsid w:val="00085AFB"/>
    <w:rsid w:val="000A1D2A"/>
    <w:rsid w:val="000A4AD8"/>
    <w:rsid w:val="000A6888"/>
    <w:rsid w:val="000A6A81"/>
    <w:rsid w:val="000B1E8F"/>
    <w:rsid w:val="000B4EB6"/>
    <w:rsid w:val="000D08B2"/>
    <w:rsid w:val="000D157C"/>
    <w:rsid w:val="000D3728"/>
    <w:rsid w:val="000D65C7"/>
    <w:rsid w:val="000E1E20"/>
    <w:rsid w:val="000E5F10"/>
    <w:rsid w:val="000F06A4"/>
    <w:rsid w:val="001007A1"/>
    <w:rsid w:val="0010321F"/>
    <w:rsid w:val="001157AE"/>
    <w:rsid w:val="00115E6C"/>
    <w:rsid w:val="00123961"/>
    <w:rsid w:val="00126182"/>
    <w:rsid w:val="001312D1"/>
    <w:rsid w:val="0013133D"/>
    <w:rsid w:val="001320B0"/>
    <w:rsid w:val="001329BF"/>
    <w:rsid w:val="00145E76"/>
    <w:rsid w:val="001532E8"/>
    <w:rsid w:val="00153E1D"/>
    <w:rsid w:val="001540BC"/>
    <w:rsid w:val="001622DD"/>
    <w:rsid w:val="00175E89"/>
    <w:rsid w:val="00184E0B"/>
    <w:rsid w:val="00184E27"/>
    <w:rsid w:val="001866BB"/>
    <w:rsid w:val="0019006B"/>
    <w:rsid w:val="0019306B"/>
    <w:rsid w:val="00195D1B"/>
    <w:rsid w:val="001969E4"/>
    <w:rsid w:val="001A0B66"/>
    <w:rsid w:val="001A0C17"/>
    <w:rsid w:val="001A1B4E"/>
    <w:rsid w:val="001A49DD"/>
    <w:rsid w:val="001A6568"/>
    <w:rsid w:val="001A7BFD"/>
    <w:rsid w:val="001B592D"/>
    <w:rsid w:val="001B5B83"/>
    <w:rsid w:val="001B61C1"/>
    <w:rsid w:val="001B7D8B"/>
    <w:rsid w:val="001C1398"/>
    <w:rsid w:val="001D0CBA"/>
    <w:rsid w:val="001D50E3"/>
    <w:rsid w:val="001E3B86"/>
    <w:rsid w:val="001E7D7F"/>
    <w:rsid w:val="001F5743"/>
    <w:rsid w:val="001F69E7"/>
    <w:rsid w:val="002015E3"/>
    <w:rsid w:val="00202711"/>
    <w:rsid w:val="00203618"/>
    <w:rsid w:val="00203622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47A28"/>
    <w:rsid w:val="00253935"/>
    <w:rsid w:val="00257360"/>
    <w:rsid w:val="00261B1F"/>
    <w:rsid w:val="002650BA"/>
    <w:rsid w:val="0026730D"/>
    <w:rsid w:val="0026768C"/>
    <w:rsid w:val="00270D80"/>
    <w:rsid w:val="00273656"/>
    <w:rsid w:val="0027683B"/>
    <w:rsid w:val="0028602C"/>
    <w:rsid w:val="00290E92"/>
    <w:rsid w:val="0029470B"/>
    <w:rsid w:val="002957A0"/>
    <w:rsid w:val="002A1014"/>
    <w:rsid w:val="002A4A4B"/>
    <w:rsid w:val="002A642E"/>
    <w:rsid w:val="002B15BD"/>
    <w:rsid w:val="002B22E6"/>
    <w:rsid w:val="002B5BB9"/>
    <w:rsid w:val="002B6AE4"/>
    <w:rsid w:val="002C259E"/>
    <w:rsid w:val="002C2DF4"/>
    <w:rsid w:val="002C5EAD"/>
    <w:rsid w:val="002C6C4B"/>
    <w:rsid w:val="002D180B"/>
    <w:rsid w:val="002D319D"/>
    <w:rsid w:val="002D3900"/>
    <w:rsid w:val="002D404A"/>
    <w:rsid w:val="002E42A0"/>
    <w:rsid w:val="002E4312"/>
    <w:rsid w:val="002E778D"/>
    <w:rsid w:val="002F4D57"/>
    <w:rsid w:val="00305371"/>
    <w:rsid w:val="0030596C"/>
    <w:rsid w:val="003077EB"/>
    <w:rsid w:val="003104D2"/>
    <w:rsid w:val="00310A25"/>
    <w:rsid w:val="00310B50"/>
    <w:rsid w:val="00311C1E"/>
    <w:rsid w:val="003141A0"/>
    <w:rsid w:val="0032404D"/>
    <w:rsid w:val="00326052"/>
    <w:rsid w:val="00330C1E"/>
    <w:rsid w:val="00330EF4"/>
    <w:rsid w:val="00331003"/>
    <w:rsid w:val="00331E18"/>
    <w:rsid w:val="00331F49"/>
    <w:rsid w:val="0034044E"/>
    <w:rsid w:val="00350EC9"/>
    <w:rsid w:val="003551F3"/>
    <w:rsid w:val="00361865"/>
    <w:rsid w:val="003629F0"/>
    <w:rsid w:val="00362EAF"/>
    <w:rsid w:val="00373B82"/>
    <w:rsid w:val="0038187F"/>
    <w:rsid w:val="003821C4"/>
    <w:rsid w:val="00386D88"/>
    <w:rsid w:val="00387896"/>
    <w:rsid w:val="00394897"/>
    <w:rsid w:val="003A7C3E"/>
    <w:rsid w:val="003A7DD5"/>
    <w:rsid w:val="003B0B63"/>
    <w:rsid w:val="003B5636"/>
    <w:rsid w:val="003B798C"/>
    <w:rsid w:val="003D1FAB"/>
    <w:rsid w:val="003F0051"/>
    <w:rsid w:val="003F1149"/>
    <w:rsid w:val="00407BFF"/>
    <w:rsid w:val="004111BA"/>
    <w:rsid w:val="00415653"/>
    <w:rsid w:val="0042489B"/>
    <w:rsid w:val="00425525"/>
    <w:rsid w:val="00427B3E"/>
    <w:rsid w:val="00446C7C"/>
    <w:rsid w:val="004511C4"/>
    <w:rsid w:val="004576CA"/>
    <w:rsid w:val="004647D8"/>
    <w:rsid w:val="00476F55"/>
    <w:rsid w:val="0047770F"/>
    <w:rsid w:val="00481B18"/>
    <w:rsid w:val="00487E9F"/>
    <w:rsid w:val="004912A7"/>
    <w:rsid w:val="00492AA0"/>
    <w:rsid w:val="00496401"/>
    <w:rsid w:val="004A094F"/>
    <w:rsid w:val="004B5BC3"/>
    <w:rsid w:val="004B692F"/>
    <w:rsid w:val="004C18B2"/>
    <w:rsid w:val="004C50FF"/>
    <w:rsid w:val="004D189D"/>
    <w:rsid w:val="004D1F5B"/>
    <w:rsid w:val="004D240E"/>
    <w:rsid w:val="004D355F"/>
    <w:rsid w:val="004E0A59"/>
    <w:rsid w:val="004E5232"/>
    <w:rsid w:val="004E5DC7"/>
    <w:rsid w:val="004F0A3F"/>
    <w:rsid w:val="004F0F7E"/>
    <w:rsid w:val="004F125C"/>
    <w:rsid w:val="004F4CBB"/>
    <w:rsid w:val="005033F0"/>
    <w:rsid w:val="00504CAB"/>
    <w:rsid w:val="0051102E"/>
    <w:rsid w:val="005135E7"/>
    <w:rsid w:val="00514FF4"/>
    <w:rsid w:val="005163F1"/>
    <w:rsid w:val="00523E32"/>
    <w:rsid w:val="0052416A"/>
    <w:rsid w:val="00531F76"/>
    <w:rsid w:val="00532989"/>
    <w:rsid w:val="005341B2"/>
    <w:rsid w:val="00544BB6"/>
    <w:rsid w:val="00544CD8"/>
    <w:rsid w:val="00554612"/>
    <w:rsid w:val="005732E3"/>
    <w:rsid w:val="0057575C"/>
    <w:rsid w:val="00577970"/>
    <w:rsid w:val="00577AC4"/>
    <w:rsid w:val="00584659"/>
    <w:rsid w:val="005A1DBB"/>
    <w:rsid w:val="005A5CE4"/>
    <w:rsid w:val="005A6DEA"/>
    <w:rsid w:val="005A6EA4"/>
    <w:rsid w:val="005B5013"/>
    <w:rsid w:val="005B64C6"/>
    <w:rsid w:val="005C4193"/>
    <w:rsid w:val="005C42CB"/>
    <w:rsid w:val="005C7427"/>
    <w:rsid w:val="005D5B53"/>
    <w:rsid w:val="005D7087"/>
    <w:rsid w:val="005D7D52"/>
    <w:rsid w:val="005E31B8"/>
    <w:rsid w:val="005E5AEB"/>
    <w:rsid w:val="005F7233"/>
    <w:rsid w:val="006000DD"/>
    <w:rsid w:val="00613351"/>
    <w:rsid w:val="00614007"/>
    <w:rsid w:val="006172E9"/>
    <w:rsid w:val="00627A4D"/>
    <w:rsid w:val="00633558"/>
    <w:rsid w:val="00634221"/>
    <w:rsid w:val="00642875"/>
    <w:rsid w:val="006464BD"/>
    <w:rsid w:val="00650CD8"/>
    <w:rsid w:val="006536EC"/>
    <w:rsid w:val="006558C4"/>
    <w:rsid w:val="00663D49"/>
    <w:rsid w:val="00672FB0"/>
    <w:rsid w:val="00675529"/>
    <w:rsid w:val="006776D6"/>
    <w:rsid w:val="00680CE4"/>
    <w:rsid w:val="006827A9"/>
    <w:rsid w:val="00684E0A"/>
    <w:rsid w:val="006A349F"/>
    <w:rsid w:val="006B0937"/>
    <w:rsid w:val="006B451E"/>
    <w:rsid w:val="006C46BF"/>
    <w:rsid w:val="006C79F5"/>
    <w:rsid w:val="006D088E"/>
    <w:rsid w:val="006D6326"/>
    <w:rsid w:val="007113CD"/>
    <w:rsid w:val="00712B2D"/>
    <w:rsid w:val="00717B3F"/>
    <w:rsid w:val="007224EB"/>
    <w:rsid w:val="0072516A"/>
    <w:rsid w:val="0073091A"/>
    <w:rsid w:val="00735B3A"/>
    <w:rsid w:val="00736452"/>
    <w:rsid w:val="007366FE"/>
    <w:rsid w:val="00741F33"/>
    <w:rsid w:val="00745ABF"/>
    <w:rsid w:val="007549D5"/>
    <w:rsid w:val="00761249"/>
    <w:rsid w:val="007619C8"/>
    <w:rsid w:val="00762138"/>
    <w:rsid w:val="00762A67"/>
    <w:rsid w:val="00763373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B6E"/>
    <w:rsid w:val="007A7C89"/>
    <w:rsid w:val="007B4135"/>
    <w:rsid w:val="007B63DF"/>
    <w:rsid w:val="007C2D29"/>
    <w:rsid w:val="007C3992"/>
    <w:rsid w:val="007C411B"/>
    <w:rsid w:val="007D1159"/>
    <w:rsid w:val="007E24BC"/>
    <w:rsid w:val="007E2897"/>
    <w:rsid w:val="007F6167"/>
    <w:rsid w:val="007F7F96"/>
    <w:rsid w:val="00801D82"/>
    <w:rsid w:val="008067EB"/>
    <w:rsid w:val="00807445"/>
    <w:rsid w:val="008076C0"/>
    <w:rsid w:val="00825C91"/>
    <w:rsid w:val="008423C0"/>
    <w:rsid w:val="00845C88"/>
    <w:rsid w:val="0085109E"/>
    <w:rsid w:val="0085112F"/>
    <w:rsid w:val="008531DF"/>
    <w:rsid w:val="00853CD2"/>
    <w:rsid w:val="00864DE4"/>
    <w:rsid w:val="00865921"/>
    <w:rsid w:val="008663E7"/>
    <w:rsid w:val="00870975"/>
    <w:rsid w:val="008764FF"/>
    <w:rsid w:val="008852B0"/>
    <w:rsid w:val="0089074D"/>
    <w:rsid w:val="00894987"/>
    <w:rsid w:val="008C03F6"/>
    <w:rsid w:val="008C0DF9"/>
    <w:rsid w:val="008E038E"/>
    <w:rsid w:val="008E4F7F"/>
    <w:rsid w:val="008E5322"/>
    <w:rsid w:val="008E5904"/>
    <w:rsid w:val="008E7746"/>
    <w:rsid w:val="008F2EAA"/>
    <w:rsid w:val="008F3062"/>
    <w:rsid w:val="008F5093"/>
    <w:rsid w:val="008F619D"/>
    <w:rsid w:val="008F77B1"/>
    <w:rsid w:val="00911C3F"/>
    <w:rsid w:val="0091308C"/>
    <w:rsid w:val="00920540"/>
    <w:rsid w:val="00935666"/>
    <w:rsid w:val="00936DE3"/>
    <w:rsid w:val="00936F4D"/>
    <w:rsid w:val="00944C99"/>
    <w:rsid w:val="00945130"/>
    <w:rsid w:val="00947930"/>
    <w:rsid w:val="0095277C"/>
    <w:rsid w:val="009547AC"/>
    <w:rsid w:val="009550E1"/>
    <w:rsid w:val="0096697E"/>
    <w:rsid w:val="00973204"/>
    <w:rsid w:val="00975A79"/>
    <w:rsid w:val="00982DC4"/>
    <w:rsid w:val="00993EF4"/>
    <w:rsid w:val="00995DC2"/>
    <w:rsid w:val="009A2761"/>
    <w:rsid w:val="009A4F9F"/>
    <w:rsid w:val="009B11E4"/>
    <w:rsid w:val="009B3ADE"/>
    <w:rsid w:val="009B7B74"/>
    <w:rsid w:val="009C2078"/>
    <w:rsid w:val="009C3CAA"/>
    <w:rsid w:val="009C65CF"/>
    <w:rsid w:val="009C6BB5"/>
    <w:rsid w:val="009C758D"/>
    <w:rsid w:val="009D682E"/>
    <w:rsid w:val="009E7679"/>
    <w:rsid w:val="009F28F8"/>
    <w:rsid w:val="009F53FC"/>
    <w:rsid w:val="009F66D6"/>
    <w:rsid w:val="00A028D8"/>
    <w:rsid w:val="00A16A05"/>
    <w:rsid w:val="00A21D35"/>
    <w:rsid w:val="00A23923"/>
    <w:rsid w:val="00A30373"/>
    <w:rsid w:val="00A3311F"/>
    <w:rsid w:val="00A4132D"/>
    <w:rsid w:val="00A4344B"/>
    <w:rsid w:val="00A52DE2"/>
    <w:rsid w:val="00A54221"/>
    <w:rsid w:val="00A60F49"/>
    <w:rsid w:val="00A64977"/>
    <w:rsid w:val="00A64B5F"/>
    <w:rsid w:val="00A66741"/>
    <w:rsid w:val="00A667B1"/>
    <w:rsid w:val="00A761D6"/>
    <w:rsid w:val="00A8030E"/>
    <w:rsid w:val="00A806B6"/>
    <w:rsid w:val="00A9194E"/>
    <w:rsid w:val="00A9733C"/>
    <w:rsid w:val="00AA0CA0"/>
    <w:rsid w:val="00AA2F33"/>
    <w:rsid w:val="00AA7EF5"/>
    <w:rsid w:val="00AB32C0"/>
    <w:rsid w:val="00AB5B8E"/>
    <w:rsid w:val="00AC06AE"/>
    <w:rsid w:val="00AC4B59"/>
    <w:rsid w:val="00AC539A"/>
    <w:rsid w:val="00AE0905"/>
    <w:rsid w:val="00AF08DC"/>
    <w:rsid w:val="00AF1AFD"/>
    <w:rsid w:val="00AF7133"/>
    <w:rsid w:val="00B0093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4A5E"/>
    <w:rsid w:val="00B77947"/>
    <w:rsid w:val="00B9373A"/>
    <w:rsid w:val="00B960B2"/>
    <w:rsid w:val="00BA0F1D"/>
    <w:rsid w:val="00BA2E04"/>
    <w:rsid w:val="00BA37F7"/>
    <w:rsid w:val="00BB75B7"/>
    <w:rsid w:val="00BB7BF1"/>
    <w:rsid w:val="00BC48A0"/>
    <w:rsid w:val="00BC74CD"/>
    <w:rsid w:val="00BE04BD"/>
    <w:rsid w:val="00BF279A"/>
    <w:rsid w:val="00C06FE8"/>
    <w:rsid w:val="00C07BDE"/>
    <w:rsid w:val="00C10A10"/>
    <w:rsid w:val="00C14426"/>
    <w:rsid w:val="00C14E50"/>
    <w:rsid w:val="00C171DF"/>
    <w:rsid w:val="00C17A83"/>
    <w:rsid w:val="00C213F4"/>
    <w:rsid w:val="00C230A2"/>
    <w:rsid w:val="00C327FC"/>
    <w:rsid w:val="00C422AC"/>
    <w:rsid w:val="00C43085"/>
    <w:rsid w:val="00C470D7"/>
    <w:rsid w:val="00C47957"/>
    <w:rsid w:val="00C5128C"/>
    <w:rsid w:val="00C525CC"/>
    <w:rsid w:val="00C56ED2"/>
    <w:rsid w:val="00C67D1E"/>
    <w:rsid w:val="00C71B9F"/>
    <w:rsid w:val="00C80541"/>
    <w:rsid w:val="00C80FAB"/>
    <w:rsid w:val="00C823D9"/>
    <w:rsid w:val="00C84BA5"/>
    <w:rsid w:val="00C87615"/>
    <w:rsid w:val="00C904E9"/>
    <w:rsid w:val="00C96134"/>
    <w:rsid w:val="00CA0062"/>
    <w:rsid w:val="00CB13AC"/>
    <w:rsid w:val="00CB22E0"/>
    <w:rsid w:val="00CB26E4"/>
    <w:rsid w:val="00CB7B5C"/>
    <w:rsid w:val="00CC61CE"/>
    <w:rsid w:val="00CC65C1"/>
    <w:rsid w:val="00CD3069"/>
    <w:rsid w:val="00CD7EDD"/>
    <w:rsid w:val="00CE0CD6"/>
    <w:rsid w:val="00CE354A"/>
    <w:rsid w:val="00CE3C40"/>
    <w:rsid w:val="00CE4A20"/>
    <w:rsid w:val="00CE79AB"/>
    <w:rsid w:val="00CF2DFE"/>
    <w:rsid w:val="00CF491D"/>
    <w:rsid w:val="00CF5E5E"/>
    <w:rsid w:val="00D22D84"/>
    <w:rsid w:val="00D27895"/>
    <w:rsid w:val="00D352F8"/>
    <w:rsid w:val="00D36073"/>
    <w:rsid w:val="00D60444"/>
    <w:rsid w:val="00D63175"/>
    <w:rsid w:val="00D65AD2"/>
    <w:rsid w:val="00D757DD"/>
    <w:rsid w:val="00D8160A"/>
    <w:rsid w:val="00D83387"/>
    <w:rsid w:val="00D8360E"/>
    <w:rsid w:val="00D84291"/>
    <w:rsid w:val="00D84383"/>
    <w:rsid w:val="00D852C3"/>
    <w:rsid w:val="00D96828"/>
    <w:rsid w:val="00DA13BE"/>
    <w:rsid w:val="00DA1D31"/>
    <w:rsid w:val="00DA6DD2"/>
    <w:rsid w:val="00DA79D4"/>
    <w:rsid w:val="00DB5BB9"/>
    <w:rsid w:val="00DB659F"/>
    <w:rsid w:val="00DC0B09"/>
    <w:rsid w:val="00DC2A5E"/>
    <w:rsid w:val="00DC5709"/>
    <w:rsid w:val="00DD5623"/>
    <w:rsid w:val="00DD7AC6"/>
    <w:rsid w:val="00DE1E9F"/>
    <w:rsid w:val="00DE37C1"/>
    <w:rsid w:val="00DE405F"/>
    <w:rsid w:val="00DE6E81"/>
    <w:rsid w:val="00DF0355"/>
    <w:rsid w:val="00E0323E"/>
    <w:rsid w:val="00E11622"/>
    <w:rsid w:val="00E23832"/>
    <w:rsid w:val="00E25D9F"/>
    <w:rsid w:val="00E265B5"/>
    <w:rsid w:val="00E2716B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0985"/>
    <w:rsid w:val="00E75C8C"/>
    <w:rsid w:val="00E766DA"/>
    <w:rsid w:val="00E76D96"/>
    <w:rsid w:val="00E813B5"/>
    <w:rsid w:val="00E835D5"/>
    <w:rsid w:val="00EA2CEE"/>
    <w:rsid w:val="00EA4566"/>
    <w:rsid w:val="00EA6C99"/>
    <w:rsid w:val="00EB17AB"/>
    <w:rsid w:val="00EB30A4"/>
    <w:rsid w:val="00EB6088"/>
    <w:rsid w:val="00EB7C45"/>
    <w:rsid w:val="00EC2C95"/>
    <w:rsid w:val="00ED0FB0"/>
    <w:rsid w:val="00ED3016"/>
    <w:rsid w:val="00ED36A1"/>
    <w:rsid w:val="00ED3745"/>
    <w:rsid w:val="00ED550D"/>
    <w:rsid w:val="00ED67BC"/>
    <w:rsid w:val="00EE192F"/>
    <w:rsid w:val="00F01A45"/>
    <w:rsid w:val="00F033DC"/>
    <w:rsid w:val="00F06C16"/>
    <w:rsid w:val="00F15545"/>
    <w:rsid w:val="00F15774"/>
    <w:rsid w:val="00F20EAC"/>
    <w:rsid w:val="00F3339A"/>
    <w:rsid w:val="00F34548"/>
    <w:rsid w:val="00F500CE"/>
    <w:rsid w:val="00F5436B"/>
    <w:rsid w:val="00F5626E"/>
    <w:rsid w:val="00F61E3D"/>
    <w:rsid w:val="00F61FDE"/>
    <w:rsid w:val="00F70F4D"/>
    <w:rsid w:val="00F810AD"/>
    <w:rsid w:val="00F82185"/>
    <w:rsid w:val="00F8503A"/>
    <w:rsid w:val="00F87543"/>
    <w:rsid w:val="00F92101"/>
    <w:rsid w:val="00F94EA4"/>
    <w:rsid w:val="00FA23D9"/>
    <w:rsid w:val="00FA2968"/>
    <w:rsid w:val="00FA3D30"/>
    <w:rsid w:val="00FA7B28"/>
    <w:rsid w:val="00FB2416"/>
    <w:rsid w:val="00FB2774"/>
    <w:rsid w:val="00FB2945"/>
    <w:rsid w:val="00FB49E2"/>
    <w:rsid w:val="00FC3E2B"/>
    <w:rsid w:val="00FE2107"/>
    <w:rsid w:val="00FE4BB6"/>
    <w:rsid w:val="00FE7DD8"/>
    <w:rsid w:val="00FF116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5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05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052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4EB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2605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24E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2605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24EB"/>
    <w:rPr>
      <w:sz w:val="20"/>
      <w:szCs w:val="20"/>
    </w:rPr>
  </w:style>
  <w:style w:type="paragraph" w:customStyle="1" w:styleId="Postan">
    <w:name w:val="Postan"/>
    <w:basedOn w:val="Normal"/>
    <w:uiPriority w:val="99"/>
    <w:rsid w:val="0032605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26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F96"/>
  </w:style>
  <w:style w:type="paragraph" w:styleId="Header">
    <w:name w:val="header"/>
    <w:basedOn w:val="Normal"/>
    <w:link w:val="HeaderChar"/>
    <w:uiPriority w:val="99"/>
    <w:rsid w:val="003260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24E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26052"/>
  </w:style>
  <w:style w:type="character" w:customStyle="1" w:styleId="ListParagraphChar">
    <w:name w:val="List Paragraph Char"/>
    <w:link w:val="ListParagraph"/>
    <w:uiPriority w:val="99"/>
    <w:locked/>
    <w:rsid w:val="006B0937"/>
  </w:style>
  <w:style w:type="paragraph" w:styleId="ListParagraph">
    <w:name w:val="List Paragraph"/>
    <w:basedOn w:val="Normal"/>
    <w:link w:val="ListParagraphChar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6B0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0937"/>
    <w:rPr>
      <w:rFonts w:ascii="Tahoma" w:hAnsi="Tahoma" w:cs="Tahoma"/>
      <w:sz w:val="16"/>
      <w:szCs w:val="16"/>
    </w:rPr>
  </w:style>
  <w:style w:type="paragraph" w:customStyle="1" w:styleId="5">
    <w:name w:val="Знак Знак5 Знак"/>
    <w:basedOn w:val="Normal"/>
    <w:uiPriority w:val="99"/>
    <w:rsid w:val="00C525C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C52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4A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719</TotalTime>
  <Pages>9</Pages>
  <Words>3182</Words>
  <Characters>18141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1</cp:lastModifiedBy>
  <cp:revision>155</cp:revision>
  <cp:lastPrinted>2015-11-05T08:09:00Z</cp:lastPrinted>
  <dcterms:created xsi:type="dcterms:W3CDTF">2015-11-09T06:05:00Z</dcterms:created>
  <dcterms:modified xsi:type="dcterms:W3CDTF">2015-11-20T10:18:00Z</dcterms:modified>
</cp:coreProperties>
</file>